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FF" w:rsidRPr="00650ED8" w:rsidRDefault="00F74EFF" w:rsidP="00F74EFF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F74EFF" w:rsidRPr="00650ED8" w:rsidRDefault="00F74EFF" w:rsidP="00F74EFF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74EFF" w:rsidRPr="00650ED8" w:rsidRDefault="00F74EFF" w:rsidP="00F74EFF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F74EFF" w:rsidRPr="00650ED8" w:rsidRDefault="00F74EFF" w:rsidP="00F74EFF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F74EFF" w:rsidRPr="00650ED8" w:rsidRDefault="00F74EFF" w:rsidP="00F74EF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74EFF" w:rsidRPr="00650ED8" w:rsidRDefault="00F74EFF" w:rsidP="00F74EFF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F74EFF" w:rsidRPr="00650ED8" w:rsidRDefault="00F74EFF" w:rsidP="00F74EF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F74EFF" w:rsidRPr="00650ED8" w:rsidRDefault="00F74EFF" w:rsidP="00F74EFF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F74EFF" w:rsidRPr="00650ED8" w:rsidRDefault="00F74EFF" w:rsidP="00F74EF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F74EFF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F74EFF" w:rsidRPr="00F74EFF" w:rsidRDefault="00F74EFF" w:rsidP="005E1013">
            <w:pPr>
              <w:rPr>
                <w:color w:val="000000"/>
                <w:szCs w:val="28"/>
                <w:lang w:val="ru-RU"/>
              </w:rPr>
            </w:pPr>
          </w:p>
          <w:p w:rsidR="00F74EFF" w:rsidRPr="00F74EFF" w:rsidRDefault="00F74EFF" w:rsidP="005E1013">
            <w:pPr>
              <w:rPr>
                <w:color w:val="000000"/>
                <w:szCs w:val="28"/>
                <w:lang w:val="ru-RU"/>
              </w:rPr>
            </w:pPr>
          </w:p>
          <w:p w:rsidR="00F74EFF" w:rsidRPr="00F74EFF" w:rsidRDefault="00F74EFF" w:rsidP="005E1013">
            <w:pPr>
              <w:rPr>
                <w:color w:val="000000"/>
                <w:szCs w:val="28"/>
                <w:lang w:val="ru-RU"/>
              </w:rPr>
            </w:pPr>
          </w:p>
          <w:p w:rsidR="00F74EFF" w:rsidRPr="00F74EFF" w:rsidRDefault="00F74EFF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F74EFF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F74EFF" w:rsidRPr="00F74EFF" w:rsidRDefault="00F74EFF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F74EFF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F74EFF" w:rsidRPr="00F74EFF" w:rsidRDefault="00F74EFF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F74EFF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F74EF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F74EFF">
              <w:rPr>
                <w:color w:val="000000"/>
                <w:szCs w:val="28"/>
                <w:lang w:val="ru-RU"/>
              </w:rPr>
              <w:t xml:space="preserve"> </w:t>
            </w:r>
          </w:p>
          <w:p w:rsidR="00F74EFF" w:rsidRPr="00F74EFF" w:rsidRDefault="00F74EFF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F74EFF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F74EFF" w:rsidRPr="00F74EFF" w:rsidRDefault="00F74EFF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F74EFF" w:rsidRPr="00F74EFF" w:rsidRDefault="00F74EFF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F74EFF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F74EFF" w:rsidRPr="00F74EFF" w:rsidRDefault="00F74EFF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F74EFF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F74EFF" w:rsidRPr="00F74EFF" w:rsidRDefault="00F74EFF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F74EFF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F74EF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F74EFF">
              <w:rPr>
                <w:color w:val="000000"/>
                <w:szCs w:val="28"/>
                <w:lang w:val="ru-RU"/>
              </w:rPr>
              <w:t xml:space="preserve"> </w:t>
            </w:r>
          </w:p>
          <w:p w:rsidR="00F74EFF" w:rsidRPr="0066697E" w:rsidRDefault="00F74EFF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F74EFF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F74EFF" w:rsidRPr="00F477DE" w:rsidRDefault="00F74EFF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F74EFF" w:rsidRPr="00F477DE" w:rsidRDefault="00F74EFF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F74EFF" w:rsidRPr="00F74EFF" w:rsidRDefault="00F74EFF" w:rsidP="005E1013">
            <w:pPr>
              <w:rPr>
                <w:szCs w:val="28"/>
                <w:lang w:val="ru-RU"/>
              </w:rPr>
            </w:pPr>
          </w:p>
          <w:p w:rsidR="00F74EFF" w:rsidRPr="00F74EFF" w:rsidRDefault="00F74EFF" w:rsidP="005E1013">
            <w:pPr>
              <w:rPr>
                <w:szCs w:val="28"/>
                <w:lang w:val="ru-RU"/>
              </w:rPr>
            </w:pPr>
          </w:p>
          <w:p w:rsidR="00F74EFF" w:rsidRPr="00F74EFF" w:rsidRDefault="00F74EFF" w:rsidP="005E1013">
            <w:pPr>
              <w:rPr>
                <w:szCs w:val="28"/>
                <w:lang w:val="ru-RU"/>
              </w:rPr>
            </w:pPr>
          </w:p>
          <w:p w:rsidR="00F74EFF" w:rsidRPr="00F74EFF" w:rsidRDefault="00F74EFF" w:rsidP="005E1013">
            <w:pPr>
              <w:rPr>
                <w:szCs w:val="28"/>
                <w:lang w:val="ru-RU"/>
              </w:rPr>
            </w:pPr>
            <w:r w:rsidRPr="00F74EFF">
              <w:rPr>
                <w:szCs w:val="28"/>
                <w:lang w:val="ru-RU"/>
              </w:rPr>
              <w:t>УТВЕРЖДАЮ</w:t>
            </w:r>
          </w:p>
          <w:p w:rsidR="00F74EFF" w:rsidRPr="00F74EFF" w:rsidRDefault="00F74EFF" w:rsidP="005E1013">
            <w:pPr>
              <w:rPr>
                <w:szCs w:val="28"/>
                <w:lang w:val="ru-RU"/>
              </w:rPr>
            </w:pPr>
            <w:r w:rsidRPr="00F74EFF">
              <w:rPr>
                <w:szCs w:val="28"/>
                <w:lang w:val="ru-RU"/>
              </w:rPr>
              <w:t xml:space="preserve">Директор </w:t>
            </w:r>
          </w:p>
          <w:p w:rsidR="00F74EFF" w:rsidRPr="00F74EFF" w:rsidRDefault="00F74EFF" w:rsidP="005E1013">
            <w:pPr>
              <w:rPr>
                <w:color w:val="000000"/>
                <w:szCs w:val="28"/>
                <w:lang w:val="ru-RU"/>
              </w:rPr>
            </w:pPr>
            <w:r w:rsidRPr="00F74EFF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F74EF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F74EFF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F74EFF" w:rsidRPr="00F74EFF" w:rsidRDefault="00F74EFF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F74EFF" w:rsidRPr="00F74EFF" w:rsidRDefault="00F74EFF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EFF" w:rsidRPr="00F74EFF" w:rsidRDefault="00F74EFF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F74EFF" w:rsidRPr="00F477DE" w:rsidRDefault="00F74EFF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F74EFF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F74EFF" w:rsidRPr="00F477DE" w:rsidRDefault="00F74EFF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F74EFF" w:rsidRPr="00F477DE" w:rsidRDefault="00F74EFF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F74EFF" w:rsidRDefault="00F74EFF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F74EFF" w:rsidRPr="00F477DE" w:rsidRDefault="00F74EFF" w:rsidP="005E1013">
            <w:pPr>
              <w:rPr>
                <w:szCs w:val="28"/>
              </w:rPr>
            </w:pPr>
          </w:p>
        </w:tc>
      </w:tr>
    </w:tbl>
    <w:p w:rsidR="00AE5A88" w:rsidRPr="00B378A3" w:rsidRDefault="00B378A3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</w:t>
      </w:r>
      <w:r w:rsidR="000D5AC7" w:rsidRPr="000D5AC7">
        <w:rPr>
          <w:rFonts w:ascii="Times New Roman" w:eastAsia="Times New Roman" w:hAnsi="Times New Roman"/>
          <w:b/>
          <w:sz w:val="26"/>
          <w:szCs w:val="26"/>
          <w:lang w:val="ru-RU"/>
        </w:rPr>
        <w:t>№11</w:t>
      </w:r>
      <w:r w:rsidR="00651610" w:rsidRPr="00B378A3">
        <w:rPr>
          <w:sz w:val="26"/>
          <w:szCs w:val="26"/>
          <w:lang w:val="ru-RU"/>
        </w:rPr>
        <w:br/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 формах, периодичности и порядке текущего контроля успеваемости</w:t>
      </w:r>
      <w:r w:rsidR="00651610" w:rsidRPr="00B378A3">
        <w:rPr>
          <w:sz w:val="26"/>
          <w:szCs w:val="26"/>
          <w:lang w:val="ru-RU"/>
        </w:rPr>
        <w:br/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и промежуточной </w:t>
      </w:r>
      <w:proofErr w:type="gramStart"/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аттестации</w:t>
      </w:r>
      <w:proofErr w:type="gramEnd"/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обучающихся</w:t>
      </w:r>
      <w:r>
        <w:rPr>
          <w:sz w:val="26"/>
          <w:szCs w:val="26"/>
          <w:lang w:val="ru-RU"/>
        </w:rPr>
        <w:t xml:space="preserve"> </w:t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 основным общеобразовательным программам</w:t>
      </w:r>
      <w:r w:rsidR="00651610"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F74EFF"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 w:rsidR="00F74EFF" w:rsidRPr="00650ED8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1.1. Положение о формах, периодичности и порядке текущего контроля успеваемости и промежуточной 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proofErr w:type="gram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по основным общеобразовательным программам </w:t>
      </w:r>
      <w:r w:rsidR="00F74EFF" w:rsidRPr="00F74EFF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F74EFF" w:rsidRPr="00F74EFF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F74EFF"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(далее –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Положение определяет порядок проведения стартовой диагностики,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формы, периодичность, порядок текущего контроля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особенности оценки для экстернов,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зачисленных в МБОУ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«СОШ №2 им. М.Г. Гайрбекова с. Валерик»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(далее – школа) для прохождения промежуточной и (или) государственной итоговой аттестации.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1.4. Положение является частью регулирования процедур внутренней оценки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достижения планируемых результатов освоения ООП НОО, ООО, СОО, которая состоит из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стартовой диагностики,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текущей оценки (включая тематическую и итоговую), промежуточной аттестации, психолого-педагогического наблюдения,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внутреннего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мониторинга образовательных достижений обучающихся.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1.5.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Стартовая диагностика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Стартовая диагностика проводится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2.2. Стартовая диагностика в начале 1-го класса позволяет определить у обучающихся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предпосылок к учебной деятельности, готовность к овладению чтением, грамотой и счетом.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Стартовая диагностика в начале 5-го и 10-го классов позволяет определить у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структуру мотивации,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3. Текущий контроль успеваемости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  <w:proofErr w:type="gramEnd"/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 осуществляется в целях:</w:t>
      </w:r>
    </w:p>
    <w:p w:rsidR="00AE5A88" w:rsidRPr="00B378A3" w:rsidRDefault="00651610" w:rsidP="00B378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AE5A88" w:rsidRPr="00B378A3" w:rsidRDefault="00651610" w:rsidP="00B378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AE5A88" w:rsidRPr="00B378A3" w:rsidRDefault="00651610" w:rsidP="00B378A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B378A3">
        <w:rPr>
          <w:rFonts w:hAnsi="Times New Roman" w:cs="Times New Roman"/>
          <w:color w:val="000000"/>
          <w:sz w:val="26"/>
          <w:szCs w:val="26"/>
        </w:rPr>
        <w:t>предупреждения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</w:rPr>
        <w:t>неуспеваемости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</w:rPr>
        <w:t>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3.5. Текущий контроль успеваемости осуществляется поурочно 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письменной работы (тест, диктант, изложение, сочинение, реферат, эссе, контрольные,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проверочные, самостоятельные, лабораторные и практические работы);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экспертной оценки индивидуального или группового проекта обучающихся;</w:t>
      </w:r>
    </w:p>
    <w:p w:rsidR="00AE5A88" w:rsidRPr="00B378A3" w:rsidRDefault="00651610" w:rsidP="00B378A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иных формах, предусмотренных учебным планом (индивидуальным учебным планом).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3.6.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 достижений,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индивидуальных достижений по учебному предмету.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3.7.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в 2-ом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последующих классах осуществляется по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пятибалльной системе оценивания.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3.8. 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результата в отметку по пятибалльной шкале.</w:t>
      </w:r>
      <w:proofErr w:type="gram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3.9.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Отметки по установленным формам текущего контроля успеваемости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фиксируются педагогическим работником в электронном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журнале успеваемости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(электронном дневнике)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сроки и порядке, предусмотренные локальным нормативным актом школы. За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предмету «Литературное чтение» («Литература») или «Литературное чтение на родном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языке» («Родная литература»).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3.10.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по итогам четверти (итоговая оценка) осуществляется педагогическим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работником, реализующим соответствующую часть образовательной программы,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целях создания условий, отвечающих физиологическим особенностям обучающихся, не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допускается проведение специальных оценочных процедур:</w:t>
      </w:r>
    </w:p>
    <w:p w:rsidR="00AE5A88" w:rsidRPr="00B378A3" w:rsidRDefault="00651610" w:rsidP="00B378A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каждому учебному предмету в одной параллели классов чаще 1 раза в 2,5 недели.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E5A88" w:rsidRPr="00B378A3" w:rsidRDefault="00651610" w:rsidP="00B378A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на первом и последнем уроках,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E5A88" w:rsidRPr="00B378A3" w:rsidRDefault="00651610" w:rsidP="00B378A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для обучающихся одного класса более одной оценочной процедуры в день.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3.14.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Текущий контроль успеваемости в рамках внеурочной деятельности определятся ее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Промежуточная аттестация</w:t>
      </w:r>
    </w:p>
    <w:p w:rsidR="00AE5A88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– установление уровня освоения ООП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соответствующего уровня, в том числе отдельной части или всего объема учебного предмета, курса, дисциплины (модуля).</w:t>
      </w:r>
    </w:p>
    <w:p w:rsidR="000D5AC7" w:rsidRPr="00B378A3" w:rsidRDefault="000D5AC7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обучающихся осуществляется в целях:</w:t>
      </w:r>
    </w:p>
    <w:p w:rsidR="00AE5A88" w:rsidRPr="00B378A3" w:rsidRDefault="00651610" w:rsidP="00B378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AE5A88" w:rsidRPr="00B378A3" w:rsidRDefault="00651610" w:rsidP="00B378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AE5A88" w:rsidRPr="00B378A3" w:rsidRDefault="00651610" w:rsidP="00B378A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оценки динамики индивидуальных образовательных достижений.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носит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безотметочный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характер и фиксируется в документах мониторинга качества образования школы.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для обучающихся с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проводится по итогам учебного года по каждому учебному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предмету, курсу, дисциплине (модулю), предусмотренных учебным планом.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4.6. Если результаты промежуточной аттестации учитываются в баллах по системе отличной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от пятибалльных или иных значений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4.7.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="00B378A3">
        <w:rPr>
          <w:rFonts w:hAnsi="Times New Roman" w:cs="Times New Roman"/>
          <w:color w:val="000000"/>
          <w:sz w:val="26"/>
          <w:szCs w:val="26"/>
          <w:lang w:val="ru-RU"/>
        </w:rPr>
        <w:t>журнал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успеваемости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(электронный дневник обучающегося) в сроки и порядке, предусмотренном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локальным нормативным актом школы. За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4.8.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Педагогический работник, осуществляющий промежуточную аттестацию, обеспечивает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повторное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4.9.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целях создания условий, отвечающих физиологическим особенностям учащихся при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первый учебный день после каникул для всех обучающихся школы;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в первый учебный день после длительного пропуска занятий для обучающихся,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не посещавших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занятия по уважительной причине;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E5A88" w:rsidRPr="00B378A3" w:rsidRDefault="00651610" w:rsidP="00B378A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для обучающихся одного класса более одной оценочной процедуры в день.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4.10.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непрохождение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Расчет отметок за четверть и год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и выставляются всем обучающимся школы, начиная с 2-го класса, в электронном журнале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успеваемости целыми числами в соответствии с правилами математического округления.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Годовые отметки по каждому учебному предмету, курсу, модулю определяются как среднее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арифметическое четвертных отметок и отметки по результатам годовой письменной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выставляются всем обучающимся школы, начиная с 2-го класса, в электронный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журнал успеваемости целыми числами в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соответствии с правилами математического округления.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5.4.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Неудовлетворительная годовая отметка по учебному предмету, курсу, модулю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в журнал успеваемости не выставляется 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свидетельствует о </w:t>
      </w:r>
      <w:proofErr w:type="spell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недостижении</w:t>
      </w:r>
      <w:proofErr w:type="spell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планируемых предметных результатов и универсальных учебных действий, что исключает перевод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обучающегося в следующий класс.</w:t>
      </w:r>
    </w:p>
    <w:p w:rsidR="00AE5A88" w:rsidRPr="00B378A3" w:rsidRDefault="00651610" w:rsidP="00B378A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Промежуточная и государственная итоговая аттестация экстернов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Сроки подачи заявления о прохождении промежуточной аттестации экстерном, а также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6.6.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6.7.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6.8.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приложению,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к настоящему Положению.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r w:rsidR="00B378A3" w:rsidRPr="00B378A3">
        <w:rPr>
          <w:rFonts w:hAnsi="Times New Roman" w:cs="Times New Roman"/>
          <w:color w:val="000000"/>
          <w:sz w:val="26"/>
          <w:szCs w:val="26"/>
          <w:lang w:val="ru-RU"/>
        </w:rPr>
        <w:t>не прохождение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локальными нормативными актами школы.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AE5A88" w:rsidRPr="00B378A3" w:rsidRDefault="00651610" w:rsidP="00B378A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ООП ООО –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AE5A88" w:rsidRPr="00B378A3" w:rsidRDefault="00651610" w:rsidP="00B378A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ООП СОО –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Экстерны допускаются к государственной итоговой аттестации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Экстерны допускаются к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AE5A88" w:rsidRPr="00B378A3" w:rsidRDefault="00651610" w:rsidP="00802582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7.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Ликвидация академической задолженности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7.1.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Обучающиеся и экстерны, имеющие академическую задолженность, вправе пройти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промежуточную аттестацию по соответствующим учебному предмету, курсу, дисциплине (модулю) не более двух раз в сроки, определяемые приказом директора 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7.2.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Обучающиеся и экстерны обязаны ликвидировать академическую задолженность по учебным предметам, курсам, дисциплинам (модулям) в </w:t>
      </w:r>
      <w:r w:rsidR="00802582" w:rsidRPr="00B378A3">
        <w:rPr>
          <w:rFonts w:hAnsi="Times New Roman" w:cs="Times New Roman"/>
          <w:color w:val="000000"/>
          <w:sz w:val="26"/>
          <w:szCs w:val="26"/>
          <w:lang w:val="ru-RU"/>
        </w:rPr>
        <w:t>установленные</w:t>
      </w:r>
      <w:r w:rsidR="00802582" w:rsidRPr="00B378A3">
        <w:rPr>
          <w:rFonts w:hAnsi="Times New Roman" w:cs="Times New Roman"/>
          <w:color w:val="000000"/>
          <w:sz w:val="26"/>
          <w:szCs w:val="26"/>
        </w:rPr>
        <w:t> </w:t>
      </w:r>
      <w:r w:rsidR="00802582" w:rsidRPr="00B378A3">
        <w:rPr>
          <w:rFonts w:hAnsi="Times New Roman" w:cs="Times New Roman"/>
          <w:color w:val="000000"/>
          <w:sz w:val="26"/>
          <w:szCs w:val="26"/>
          <w:lang w:val="ru-RU"/>
        </w:rPr>
        <w:t>школой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сроки.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7.3.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Для проведения промежуточной аттестации во второй раз приказом директора школы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создается комиссия, которая формируется по предметному принципу из не менее трех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педагогических работников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с учетом их занятости.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Персональный состав комиссии утверждается приказом.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7.4.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7.5.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Результаты ликвидации академической задолженности по соответствующему учебному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предмету, курсу, дисциплине (модулю) оформляются протоколом комиссии.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7.7. Положительные результаты ликвидации академической задолженности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фиксируются ответственным педагогическим работником в электронном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журнале успеваемости в порядке,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предусмотренном настоящим Положением.</w:t>
      </w:r>
    </w:p>
    <w:p w:rsidR="00AE5A88" w:rsidRPr="00B378A3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7.8.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AE5A88" w:rsidRPr="00B378A3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Default="00AE5A88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02582" w:rsidRPr="00B378A3" w:rsidRDefault="00802582" w:rsidP="00802582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AE5A88" w:rsidRPr="00B378A3" w:rsidRDefault="00651610" w:rsidP="00F74EFF">
      <w:pPr>
        <w:ind w:left="3969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Приложение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к Положению о формах, периодичности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и порядке текущего контроля успеваемости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и промежуточной </w:t>
      </w:r>
      <w:proofErr w:type="gramStart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аттестации</w:t>
      </w:r>
      <w:proofErr w:type="gramEnd"/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</w:t>
      </w:r>
      <w:r w:rsidRPr="00B378A3">
        <w:rPr>
          <w:rFonts w:hAnsi="Times New Roman" w:cs="Times New Roman"/>
          <w:color w:val="000000"/>
          <w:sz w:val="26"/>
          <w:szCs w:val="26"/>
        </w:rPr>
        <w:t> 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по основным общеобразовательным программам</w:t>
      </w:r>
      <w:r w:rsidR="00802582">
        <w:rPr>
          <w:sz w:val="26"/>
          <w:szCs w:val="26"/>
          <w:lang w:val="ru-RU"/>
        </w:rPr>
        <w:t xml:space="preserve"> </w:t>
      </w:r>
      <w:r w:rsidR="00F74EFF" w:rsidRPr="00F74EFF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F74EFF" w:rsidRPr="00F74EFF">
        <w:rPr>
          <w:rFonts w:ascii="Times New Roman" w:eastAsia="Calibri" w:hAnsi="Times New Roman"/>
          <w:sz w:val="24"/>
          <w:szCs w:val="24"/>
          <w:lang w:val="ru-RU"/>
        </w:rPr>
        <w:t>»</w:t>
      </w:r>
    </w:p>
    <w:p w:rsidR="00AE5A88" w:rsidRPr="00B378A3" w:rsidRDefault="00651610" w:rsidP="00802582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Форма справки</w:t>
      </w:r>
      <w:r w:rsidRPr="00B378A3">
        <w:rPr>
          <w:sz w:val="26"/>
          <w:szCs w:val="26"/>
          <w:lang w:val="ru-RU"/>
        </w:rPr>
        <w:br/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 результатами прохождения промежуточной аттестации по образовательной программе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B378A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соответствующего уровня общего образования</w:t>
      </w:r>
    </w:p>
    <w:p w:rsidR="00AE5A88" w:rsidRPr="00B378A3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1043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"/>
        <w:gridCol w:w="629"/>
        <w:gridCol w:w="3918"/>
        <w:gridCol w:w="4326"/>
        <w:gridCol w:w="1211"/>
      </w:tblGrid>
      <w:tr w:rsidR="00AE5A88" w:rsidRPr="00F74EFF" w:rsidTr="00802582">
        <w:trPr>
          <w:gridBefore w:val="1"/>
          <w:wBefore w:w="351" w:type="dxa"/>
          <w:trHeight w:val="289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802582" w:rsidP="00802582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Магомадов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Магомед Магомедович, 05.05.2013</w:t>
            </w:r>
            <w:r w:rsidR="00651610"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г.р.</w:t>
            </w:r>
          </w:p>
        </w:tc>
      </w:tr>
      <w:tr w:rsidR="00802582" w:rsidRPr="00F74EFF" w:rsidTr="00802582">
        <w:trPr>
          <w:gridBefore w:val="1"/>
          <w:wBefore w:w="351" w:type="dxa"/>
          <w:trHeight w:val="289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802582" w:rsidRDefault="00651610" w:rsidP="00802582">
            <w:pPr>
              <w:rPr>
                <w:sz w:val="26"/>
                <w:szCs w:val="26"/>
                <w:lang w:val="ru-RU"/>
              </w:rPr>
            </w:pPr>
            <w:r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 период с</w:t>
            </w:r>
            <w:r w:rsidR="00802582"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19.01.2023 по 09.02.2023 проше</w:t>
            </w:r>
            <w:proofErr w:type="gramStart"/>
            <w:r w:rsidR="00802582"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л(</w:t>
            </w:r>
            <w:proofErr w:type="gramEnd"/>
            <w:r w:rsidR="00802582"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а) промежуточную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802582" w:rsidRDefault="00AE5A88" w:rsidP="00802582">
            <w:pPr>
              <w:ind w:left="1026" w:hanging="1026"/>
              <w:rPr>
                <w:sz w:val="26"/>
                <w:szCs w:val="26"/>
                <w:lang w:val="ru-RU"/>
              </w:rPr>
            </w:pPr>
          </w:p>
        </w:tc>
      </w:tr>
      <w:tr w:rsidR="00AE5A88" w:rsidRPr="00F74EFF" w:rsidTr="00802582">
        <w:trPr>
          <w:gridBefore w:val="1"/>
          <w:wBefore w:w="351" w:type="dxa"/>
          <w:trHeight w:val="566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Default="00651610" w:rsidP="00802582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аттестацию за 2 </w:t>
            </w:r>
            <w:r w:rsid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четверть 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5 класса по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основной образовательной программе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основного общего образования </w:t>
            </w:r>
            <w:r w:rsidR="00F74EFF" w:rsidRPr="00F74EFF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="00F74EFF" w:rsidRPr="00F74EF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  <w:p w:rsidR="00802582" w:rsidRPr="00802582" w:rsidRDefault="00802582" w:rsidP="00802582">
            <w:pPr>
              <w:rPr>
                <w:sz w:val="6"/>
                <w:szCs w:val="26"/>
                <w:lang w:val="ru-RU"/>
              </w:rPr>
            </w:pP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№</w:t>
            </w:r>
            <w:r w:rsidRPr="00B378A3">
              <w:rPr>
                <w:sz w:val="26"/>
                <w:szCs w:val="26"/>
              </w:rPr>
              <w:br/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  <w:lang w:val="ru-RU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Форма</w:t>
            </w:r>
            <w:proofErr w:type="spellEnd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промежуточной</w:t>
            </w:r>
            <w:proofErr w:type="spellEnd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Отметка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  <w:lang w:val="ru-RU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Контрольная работа: </w:t>
            </w:r>
            <w:proofErr w:type="spellStart"/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аудирование</w:t>
            </w:r>
            <w:proofErr w:type="spellEnd"/>
            <w:r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5A88" w:rsidRPr="00B378A3" w:rsidTr="00802582"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802582">
            <w:pPr>
              <w:jc w:val="center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651610" w:rsidP="00B378A3">
            <w:pPr>
              <w:jc w:val="both"/>
              <w:rPr>
                <w:sz w:val="26"/>
                <w:szCs w:val="26"/>
              </w:rPr>
            </w:pPr>
            <w:r w:rsidRPr="00B378A3">
              <w:rPr>
                <w:rFonts w:hAnsi="Times New Roman" w:cs="Times New Roman"/>
                <w:color w:val="000000"/>
                <w:sz w:val="26"/>
                <w:szCs w:val="26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AE5A88" w:rsidP="00B378A3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A88" w:rsidRPr="00B378A3" w:rsidRDefault="00AE5A88" w:rsidP="00B378A3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D5AC7" w:rsidRDefault="000D5AC7" w:rsidP="00B378A3">
      <w:pPr>
        <w:jc w:val="both"/>
        <w:rPr>
          <w:rFonts w:hAnsi="Times New Roman" w:cs="Times New Roman"/>
          <w:color w:val="000000"/>
          <w:sz w:val="26"/>
          <w:szCs w:val="26"/>
        </w:rPr>
      </w:pPr>
    </w:p>
    <w:p w:rsidR="00AE5A88" w:rsidRPr="00802582" w:rsidRDefault="00651610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B378A3">
        <w:rPr>
          <w:rFonts w:hAnsi="Times New Roman" w:cs="Times New Roman"/>
          <w:color w:val="000000"/>
          <w:sz w:val="26"/>
          <w:szCs w:val="26"/>
          <w:lang w:val="ru-RU"/>
        </w:rPr>
        <w:t>Академическая задолженность по учебным предметам, курсам, дисциплинам (модулям):</w:t>
      </w:r>
      <w:r w:rsidR="00802582">
        <w:rPr>
          <w:rFonts w:hAnsi="Times New Roman" w:cs="Times New Roman"/>
          <w:color w:val="000000"/>
          <w:sz w:val="26"/>
          <w:szCs w:val="26"/>
          <w:lang w:val="ru-RU"/>
        </w:rPr>
        <w:t xml:space="preserve">  </w:t>
      </w:r>
      <w:r w:rsidR="00802582" w:rsidRPr="000D5AC7">
        <w:rPr>
          <w:rFonts w:hAnsi="Times New Roman" w:cs="Times New Roman"/>
          <w:b/>
          <w:color w:val="000000"/>
          <w:sz w:val="26"/>
          <w:szCs w:val="26"/>
          <w:lang w:val="ru-RU"/>
        </w:rPr>
        <w:t>отсутствует</w:t>
      </w:r>
    </w:p>
    <w:p w:rsidR="00AE5A88" w:rsidRPr="00802582" w:rsidRDefault="00AE5A88" w:rsidP="00B378A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5"/>
        <w:gridCol w:w="156"/>
      </w:tblGrid>
      <w:tr w:rsidR="00802582" w:rsidRPr="00F74E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EFF" w:rsidRDefault="00802582" w:rsidP="00F74EFF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02582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Директор </w:t>
            </w:r>
            <w:r w:rsidR="00F74EFF" w:rsidRPr="00F74EFF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="00F74EFF" w:rsidRPr="00F74EF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="00F74EFF" w:rsidRPr="00B378A3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802582" w:rsidRPr="00802582" w:rsidRDefault="00F74EFF" w:rsidP="00F74EFF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Джамурзаева</w:t>
            </w:r>
            <w:proofErr w:type="spellEnd"/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З.А.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82" w:rsidRPr="00802582" w:rsidRDefault="00802582" w:rsidP="00B378A3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651610" w:rsidRPr="00802582" w:rsidRDefault="00651610" w:rsidP="00B378A3">
      <w:pPr>
        <w:jc w:val="both"/>
        <w:rPr>
          <w:sz w:val="26"/>
          <w:szCs w:val="26"/>
          <w:lang w:val="ru-RU"/>
        </w:rPr>
      </w:pPr>
    </w:p>
    <w:sectPr w:rsidR="00651610" w:rsidRPr="00802582" w:rsidSect="00B378A3">
      <w:pgSz w:w="11907" w:h="16839"/>
      <w:pgMar w:top="567" w:right="708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770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34C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87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72C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33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AC7"/>
    <w:rsid w:val="002D33B1"/>
    <w:rsid w:val="002D3591"/>
    <w:rsid w:val="003514A0"/>
    <w:rsid w:val="004F7E17"/>
    <w:rsid w:val="005A05CE"/>
    <w:rsid w:val="00651610"/>
    <w:rsid w:val="00653AF6"/>
    <w:rsid w:val="00802582"/>
    <w:rsid w:val="00AE5A88"/>
    <w:rsid w:val="00B378A3"/>
    <w:rsid w:val="00B73A5A"/>
    <w:rsid w:val="00E438A1"/>
    <w:rsid w:val="00F01E19"/>
    <w:rsid w:val="00F7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B378A3"/>
  </w:style>
  <w:style w:type="table" w:styleId="a5">
    <w:name w:val="Table Grid"/>
    <w:basedOn w:val="a1"/>
    <w:rsid w:val="00B378A3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F74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B378A3"/>
  </w:style>
  <w:style w:type="table" w:styleId="a5">
    <w:name w:val="Table Grid"/>
    <w:basedOn w:val="a1"/>
    <w:rsid w:val="00B378A3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F7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2023-10-24T12:07:00Z</dcterms:created>
  <dcterms:modified xsi:type="dcterms:W3CDTF">2023-10-24T12:07:00Z</dcterms:modified>
</cp:coreProperties>
</file>