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95" w:rsidRPr="00650ED8" w:rsidRDefault="00820C95" w:rsidP="00820C95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820C95" w:rsidRPr="00650ED8" w:rsidRDefault="00820C95" w:rsidP="00820C95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820C95" w:rsidRPr="00650ED8" w:rsidRDefault="00820C95" w:rsidP="00820C95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820C95" w:rsidRPr="00650ED8" w:rsidRDefault="00820C95" w:rsidP="00820C95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sz w:val="24"/>
          <w:szCs w:val="24"/>
          <w:lang w:val="ru-RU"/>
        </w:rPr>
        <w:t>«</w:t>
      </w:r>
      <w:r w:rsidRPr="00650ED8">
        <w:rPr>
          <w:rFonts w:ascii="Times New Roman" w:hAnsi="Times New Roman"/>
          <w:b/>
          <w:sz w:val="24"/>
          <w:szCs w:val="24"/>
          <w:lang w:val="ru-RU"/>
        </w:rPr>
        <w:t>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820C95" w:rsidRPr="00650ED8" w:rsidRDefault="00820C95" w:rsidP="00820C95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20C95" w:rsidRPr="00650ED8" w:rsidRDefault="00820C95" w:rsidP="00820C95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820C95" w:rsidRPr="00650ED8" w:rsidRDefault="00820C95" w:rsidP="00820C95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820C95" w:rsidRPr="00650ED8" w:rsidRDefault="00820C95" w:rsidP="00820C95">
      <w:pPr>
        <w:pStyle w:val="a3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820C95" w:rsidRPr="00650ED8" w:rsidRDefault="00820C95" w:rsidP="00820C95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5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820C95" w:rsidRPr="00820C95" w:rsidTr="005E1013">
        <w:trPr>
          <w:trHeight w:val="732"/>
        </w:trPr>
        <w:tc>
          <w:tcPr>
            <w:tcW w:w="4783" w:type="dxa"/>
            <w:vMerge w:val="restart"/>
          </w:tcPr>
          <w:p w:rsidR="00820C95" w:rsidRPr="00820C95" w:rsidRDefault="00820C95" w:rsidP="005E1013">
            <w:pPr>
              <w:rPr>
                <w:color w:val="000000"/>
                <w:szCs w:val="28"/>
                <w:lang w:val="ru-RU"/>
              </w:rPr>
            </w:pPr>
          </w:p>
          <w:p w:rsidR="00820C95" w:rsidRPr="00820C95" w:rsidRDefault="00820C95" w:rsidP="005E1013">
            <w:pPr>
              <w:rPr>
                <w:color w:val="000000"/>
                <w:szCs w:val="28"/>
                <w:lang w:val="ru-RU"/>
              </w:rPr>
            </w:pPr>
          </w:p>
          <w:p w:rsidR="00820C95" w:rsidRPr="00820C95" w:rsidRDefault="00820C95" w:rsidP="005E1013">
            <w:pPr>
              <w:rPr>
                <w:color w:val="000000"/>
                <w:szCs w:val="28"/>
                <w:lang w:val="ru-RU"/>
              </w:rPr>
            </w:pPr>
          </w:p>
          <w:p w:rsidR="00820C95" w:rsidRPr="00820C95" w:rsidRDefault="00820C9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820C95">
              <w:rPr>
                <w:color w:val="000000"/>
                <w:szCs w:val="28"/>
                <w:lang w:val="ru-RU"/>
              </w:rPr>
              <w:t xml:space="preserve">ПРИНЯТО </w:t>
            </w:r>
          </w:p>
          <w:p w:rsidR="00820C95" w:rsidRPr="00820C95" w:rsidRDefault="00820C9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820C95">
              <w:rPr>
                <w:color w:val="000000"/>
                <w:szCs w:val="28"/>
                <w:lang w:val="ru-RU"/>
              </w:rPr>
              <w:t>Педагогическим советом</w:t>
            </w:r>
          </w:p>
          <w:p w:rsidR="00820C95" w:rsidRPr="00820C95" w:rsidRDefault="00820C9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820C95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820C9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820C95">
              <w:rPr>
                <w:color w:val="000000"/>
                <w:szCs w:val="28"/>
                <w:lang w:val="ru-RU"/>
              </w:rPr>
              <w:t xml:space="preserve"> </w:t>
            </w:r>
          </w:p>
          <w:p w:rsidR="00820C95" w:rsidRPr="00820C95" w:rsidRDefault="00820C9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820C95">
              <w:rPr>
                <w:color w:val="000000"/>
                <w:szCs w:val="28"/>
                <w:lang w:val="ru-RU"/>
              </w:rPr>
              <w:t xml:space="preserve">(протокол от 31.08. 2023 №2) </w:t>
            </w:r>
          </w:p>
          <w:p w:rsidR="00820C95" w:rsidRPr="00820C95" w:rsidRDefault="00820C95" w:rsidP="005E1013">
            <w:pPr>
              <w:ind w:firstLine="464"/>
              <w:rPr>
                <w:color w:val="000000"/>
                <w:szCs w:val="28"/>
                <w:lang w:val="ru-RU"/>
              </w:rPr>
            </w:pPr>
          </w:p>
          <w:p w:rsidR="00820C95" w:rsidRPr="00820C95" w:rsidRDefault="00820C9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820C95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СОГЛАСОВАНО</w:t>
            </w:r>
          </w:p>
          <w:p w:rsidR="00820C95" w:rsidRPr="00820C95" w:rsidRDefault="00820C9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820C95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Родительским комитетом</w:t>
            </w:r>
          </w:p>
          <w:p w:rsidR="00820C95" w:rsidRPr="00820C95" w:rsidRDefault="00820C95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820C95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820C9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820C95">
              <w:rPr>
                <w:color w:val="000000"/>
                <w:szCs w:val="28"/>
                <w:lang w:val="ru-RU"/>
              </w:rPr>
              <w:t xml:space="preserve"> </w:t>
            </w:r>
          </w:p>
          <w:p w:rsidR="00820C95" w:rsidRPr="0066697E" w:rsidRDefault="00820C95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20C95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820C95" w:rsidRPr="00F477DE" w:rsidRDefault="00820C95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820C95" w:rsidRPr="00F477DE" w:rsidRDefault="00820C95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820C95" w:rsidRPr="00820C95" w:rsidRDefault="00820C95" w:rsidP="005E1013">
            <w:pPr>
              <w:rPr>
                <w:szCs w:val="28"/>
                <w:lang w:val="ru-RU"/>
              </w:rPr>
            </w:pPr>
          </w:p>
          <w:p w:rsidR="00820C95" w:rsidRPr="00820C95" w:rsidRDefault="00820C95" w:rsidP="005E1013">
            <w:pPr>
              <w:rPr>
                <w:szCs w:val="28"/>
                <w:lang w:val="ru-RU"/>
              </w:rPr>
            </w:pPr>
          </w:p>
          <w:p w:rsidR="00820C95" w:rsidRPr="00820C95" w:rsidRDefault="00820C95" w:rsidP="005E1013">
            <w:pPr>
              <w:rPr>
                <w:szCs w:val="28"/>
                <w:lang w:val="ru-RU"/>
              </w:rPr>
            </w:pPr>
          </w:p>
          <w:p w:rsidR="00820C95" w:rsidRPr="00820C95" w:rsidRDefault="00820C95" w:rsidP="005E1013">
            <w:pPr>
              <w:rPr>
                <w:szCs w:val="28"/>
                <w:lang w:val="ru-RU"/>
              </w:rPr>
            </w:pPr>
            <w:r w:rsidRPr="00820C95">
              <w:rPr>
                <w:szCs w:val="28"/>
                <w:lang w:val="ru-RU"/>
              </w:rPr>
              <w:t>УТВЕРЖДАЮ</w:t>
            </w:r>
          </w:p>
          <w:p w:rsidR="00820C95" w:rsidRPr="00820C95" w:rsidRDefault="00820C95" w:rsidP="005E1013">
            <w:pPr>
              <w:rPr>
                <w:szCs w:val="28"/>
                <w:lang w:val="ru-RU"/>
              </w:rPr>
            </w:pPr>
            <w:r w:rsidRPr="00820C95">
              <w:rPr>
                <w:szCs w:val="28"/>
                <w:lang w:val="ru-RU"/>
              </w:rPr>
              <w:t xml:space="preserve">Директор </w:t>
            </w:r>
          </w:p>
          <w:p w:rsidR="00820C95" w:rsidRPr="00820C95" w:rsidRDefault="00820C95" w:rsidP="005E1013">
            <w:pPr>
              <w:rPr>
                <w:color w:val="000000"/>
                <w:szCs w:val="28"/>
                <w:lang w:val="ru-RU"/>
              </w:rPr>
            </w:pPr>
            <w:r w:rsidRPr="00820C95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820C9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820C95">
              <w:rPr>
                <w:color w:val="000000"/>
                <w:szCs w:val="28"/>
                <w:lang w:val="ru-RU"/>
              </w:rPr>
              <w:t xml:space="preserve"> </w:t>
            </w:r>
          </w:p>
        </w:tc>
      </w:tr>
      <w:tr w:rsidR="00820C95" w:rsidRPr="00820C95" w:rsidTr="005E1013">
        <w:trPr>
          <w:trHeight w:val="292"/>
        </w:trPr>
        <w:tc>
          <w:tcPr>
            <w:tcW w:w="4783" w:type="dxa"/>
            <w:vMerge/>
            <w:vAlign w:val="center"/>
          </w:tcPr>
          <w:p w:rsidR="00820C95" w:rsidRPr="00820C95" w:rsidRDefault="00820C95" w:rsidP="005E1013">
            <w:pPr>
              <w:rPr>
                <w:color w:val="000000"/>
                <w:szCs w:val="28"/>
                <w:lang w:val="ru-RU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820C95" w:rsidRPr="00820C95" w:rsidRDefault="00820C95" w:rsidP="005E10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95" w:rsidRPr="00820C95" w:rsidRDefault="00820C95" w:rsidP="005E1013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33" w:type="dxa"/>
            <w:vAlign w:val="center"/>
            <w:hideMark/>
          </w:tcPr>
          <w:p w:rsidR="00820C95" w:rsidRPr="00820C95" w:rsidRDefault="00820C95" w:rsidP="005E1013">
            <w:pPr>
              <w:rPr>
                <w:color w:val="000000"/>
                <w:szCs w:val="28"/>
                <w:lang w:val="ru-RU"/>
              </w:rPr>
            </w:pPr>
            <w:proofErr w:type="spellStart"/>
            <w:r>
              <w:rPr>
                <w:color w:val="000000"/>
                <w:szCs w:val="28"/>
                <w:lang w:val="ru-RU"/>
              </w:rPr>
              <w:t>Джамурзаева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З.А.</w:t>
            </w:r>
          </w:p>
        </w:tc>
      </w:tr>
      <w:tr w:rsidR="00820C95" w:rsidRPr="00F477DE" w:rsidTr="005E1013">
        <w:trPr>
          <w:trHeight w:val="70"/>
        </w:trPr>
        <w:tc>
          <w:tcPr>
            <w:tcW w:w="4783" w:type="dxa"/>
            <w:vMerge/>
            <w:vAlign w:val="center"/>
          </w:tcPr>
          <w:p w:rsidR="00820C95" w:rsidRPr="00820C95" w:rsidRDefault="00820C95" w:rsidP="005E1013">
            <w:pPr>
              <w:rPr>
                <w:color w:val="000000"/>
                <w:szCs w:val="28"/>
                <w:lang w:val="ru-RU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820C95" w:rsidRPr="00820C95" w:rsidRDefault="00820C95" w:rsidP="005E10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  <w:gridSpan w:val="2"/>
          </w:tcPr>
          <w:p w:rsidR="00820C95" w:rsidRDefault="00820C95" w:rsidP="005E1013">
            <w:pPr>
              <w:rPr>
                <w:szCs w:val="28"/>
              </w:rPr>
            </w:pPr>
            <w:r>
              <w:rPr>
                <w:szCs w:val="28"/>
              </w:rPr>
              <w:t xml:space="preserve">31 </w:t>
            </w:r>
            <w:proofErr w:type="spellStart"/>
            <w:r>
              <w:rPr>
                <w:szCs w:val="28"/>
              </w:rPr>
              <w:t>августа</w:t>
            </w:r>
            <w:proofErr w:type="spellEnd"/>
            <w:r>
              <w:rPr>
                <w:szCs w:val="28"/>
              </w:rPr>
              <w:t xml:space="preserve"> 2023</w:t>
            </w:r>
            <w:r w:rsidRPr="00F477DE">
              <w:rPr>
                <w:szCs w:val="28"/>
              </w:rPr>
              <w:t xml:space="preserve"> г.</w:t>
            </w:r>
          </w:p>
          <w:p w:rsidR="00820C95" w:rsidRPr="00F477DE" w:rsidRDefault="00820C95" w:rsidP="005E1013">
            <w:pPr>
              <w:rPr>
                <w:szCs w:val="28"/>
              </w:rPr>
            </w:pPr>
          </w:p>
        </w:tc>
      </w:tr>
    </w:tbl>
    <w:p w:rsidR="00F83E83" w:rsidRPr="003B5D01" w:rsidRDefault="003B5D01" w:rsidP="003B5D0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ПОЛОЖЕНИЕ</w:t>
      </w:r>
      <w:r w:rsidR="004804E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№29.1</w:t>
      </w: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4804E7" w:rsidRPr="003B5D01">
        <w:rPr>
          <w:sz w:val="26"/>
          <w:szCs w:val="26"/>
          <w:lang w:val="ru-RU"/>
        </w:rPr>
        <w:br/>
      </w:r>
      <w:r w:rsidR="004804E7"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об организации внеурочной деятельности </w:t>
      </w: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                                                                                                    </w:t>
      </w:r>
      <w:r w:rsidR="004804E7"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в МБОУ </w:t>
      </w: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«СОШ №2 им. М.Г. Гайрбекова </w:t>
      </w:r>
      <w:proofErr w:type="gramStart"/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</w:t>
      </w:r>
      <w:proofErr w:type="gramEnd"/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. Валерик»</w:t>
      </w:r>
    </w:p>
    <w:p w:rsidR="00F83E83" w:rsidRPr="003B5D01" w:rsidRDefault="004804E7" w:rsidP="003B5D0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1.1</w:t>
      </w:r>
      <w:r w:rsidRPr="00820C95">
        <w:rPr>
          <w:rFonts w:hAnsi="Times New Roman" w:cs="Times New Roman"/>
          <w:color w:val="000000"/>
          <w:sz w:val="26"/>
          <w:szCs w:val="26"/>
          <w:lang w:val="ru-RU"/>
        </w:rPr>
        <w:t xml:space="preserve">. Настоящее Положение об организации внеурочной деятельности в </w:t>
      </w:r>
      <w:r w:rsidR="00820C95" w:rsidRPr="00820C95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820C95" w:rsidRPr="00820C95">
        <w:rPr>
          <w:rFonts w:ascii="Times New Roman" w:eastAsia="Calibri" w:hAnsi="Times New Roman"/>
          <w:sz w:val="24"/>
          <w:szCs w:val="24"/>
          <w:lang w:val="ru-RU"/>
        </w:rPr>
        <w:t>»</w:t>
      </w:r>
      <w:r w:rsidR="00820C95" w:rsidRPr="00820C95">
        <w:rPr>
          <w:rFonts w:hAnsi="Times New Roman" w:cs="Times New Roman"/>
          <w:color w:val="000000"/>
          <w:sz w:val="26"/>
          <w:szCs w:val="26"/>
          <w:lang w:val="ru-RU"/>
        </w:rPr>
        <w:t xml:space="preserve">  </w:t>
      </w:r>
      <w:r w:rsidRPr="00820C95">
        <w:rPr>
          <w:rFonts w:hAnsi="Times New Roman" w:cs="Times New Roman"/>
          <w:color w:val="000000"/>
          <w:sz w:val="26"/>
          <w:szCs w:val="26"/>
          <w:lang w:val="ru-RU"/>
        </w:rPr>
        <w:t>(далее – Положение) регламентирует условия формирования и реализации внеурочной</w:t>
      </w: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 деятельности, в том числе порядок определения направлений внеурочной деятельности </w:t>
      </w:r>
      <w:r w:rsidRPr="00820C95">
        <w:rPr>
          <w:rFonts w:hAnsi="Times New Roman" w:cs="Times New Roman"/>
          <w:color w:val="000000"/>
          <w:sz w:val="26"/>
          <w:szCs w:val="26"/>
          <w:lang w:val="ru-RU"/>
        </w:rPr>
        <w:t xml:space="preserve">в </w:t>
      </w:r>
      <w:r w:rsidR="00820C95" w:rsidRPr="00820C95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820C95" w:rsidRPr="00820C95">
        <w:rPr>
          <w:rFonts w:ascii="Times New Roman" w:eastAsia="Calibri" w:hAnsi="Times New Roman"/>
          <w:sz w:val="24"/>
          <w:szCs w:val="24"/>
          <w:lang w:val="ru-RU"/>
        </w:rPr>
        <w:t>»</w:t>
      </w:r>
      <w:r w:rsidR="00820C95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="003B5D01"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(далее – школа) и выбор курсов внеурочной деятельности обучающимися и их родителями (законными представителями).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программами.</w:t>
      </w:r>
    </w:p>
    <w:p w:rsidR="00F83E83" w:rsidRPr="003B5D01" w:rsidRDefault="004804E7" w:rsidP="003B5D0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Основные условия реализации внеурочной деятельности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2.1. Основными задачами организации внеурочной деятельности являются:</w:t>
      </w:r>
    </w:p>
    <w:p w:rsidR="00F83E83" w:rsidRPr="003B5D01" w:rsidRDefault="004804E7" w:rsidP="003B5D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F83E83" w:rsidRPr="003B5D01" w:rsidRDefault="004804E7" w:rsidP="003B5D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F83E83" w:rsidRPr="003B5D01" w:rsidRDefault="004804E7" w:rsidP="003B5D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формирование навыков организации своей жизнедеятельности с учетом правил безопасного образа жизни;</w:t>
      </w:r>
    </w:p>
    <w:p w:rsidR="00F83E83" w:rsidRPr="003B5D01" w:rsidRDefault="004804E7" w:rsidP="003B5D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F83E83" w:rsidRPr="003B5D01" w:rsidRDefault="004804E7" w:rsidP="003B5D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 -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F83E83" w:rsidRPr="003B5D01" w:rsidRDefault="004804E7" w:rsidP="003B5D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поддержка детских объединений, формирование умений ученического самоуправления;</w:t>
      </w:r>
    </w:p>
    <w:p w:rsidR="00F83E83" w:rsidRPr="003B5D01" w:rsidRDefault="004804E7" w:rsidP="003B5D0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формирование культуры поведения в информационной среде.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2.2. Внеурочная деятельность организуется по направлениям развития личности обучающегося с учетом намеченных задач внеурочной деятельности, в том числе по направлениям: спортивно-оздоровительному, духовно-нравственному, социальному, </w:t>
      </w:r>
      <w:proofErr w:type="spellStart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общеинтеллектуальному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, общекультурному.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2.3. При выборе направлений и отборе содержания обучения школа учитывает:</w:t>
      </w:r>
    </w:p>
    <w:p w:rsidR="00F83E83" w:rsidRPr="003B5D01" w:rsidRDefault="004804E7" w:rsidP="003B5D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свои особенности – условия функционирования, тип, особенности контингента, кадровый состав;</w:t>
      </w:r>
    </w:p>
    <w:p w:rsidR="00F83E83" w:rsidRPr="003B5D01" w:rsidRDefault="004804E7" w:rsidP="003B5D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F83E83" w:rsidRPr="003B5D01" w:rsidRDefault="004804E7" w:rsidP="003B5D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F83E83" w:rsidRPr="003B5D01" w:rsidRDefault="004804E7" w:rsidP="003B5D0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особенности информационно-образовательной среды школы, национальные и культурные особенности региона, муниципалитета.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2.4. Внеурочная деятельность осуществляется в формах, отличных от урочных, определяемых школой самостоятельно. Формы внеурочной деятельности представляются в </w:t>
      </w:r>
      <w:proofErr w:type="spellStart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деятельностных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 формулировках, что подчеркивает их практико-ориентированные характеристики.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2.5. Внеурочная деятельность реализуется школой как самостоятельно, так и посредством сетевой формы реализации образовательных программ, привлекая ресурсы организаций дополнительного образования, культуры</w:t>
      </w:r>
      <w:r w:rsid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спорта и других партнеров.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2.6.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основного общего и среднего общего образования. Внеурочная деятельность в каникулярное время может реализовываться в формах занятий с дневным пребыванием на базе школы, в туристических походах, экспедициях, поездках и других.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2.7. Для организации внеурочной деятельности в школе разрабатываются рабочие программы курсов внеурочной деятельности и планы внеурочной деятельности, которые утверждаются в составе основной образовательной программы соответствующего уровня образования (далее –</w:t>
      </w:r>
      <w:r w:rsidRPr="003B5D01">
        <w:rPr>
          <w:rFonts w:hAnsi="Times New Roman" w:cs="Times New Roman"/>
          <w:color w:val="000000"/>
          <w:sz w:val="26"/>
          <w:szCs w:val="26"/>
        </w:rPr>
        <w:t> </w:t>
      </w: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ООП).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2.8. Рабочие программы курсов внеурочной деятельности разрабатываются в соответствии с правилами, установленными Положением о рабочей программе.</w:t>
      </w:r>
    </w:p>
    <w:p w:rsidR="00F83E83" w:rsidRPr="003B5D01" w:rsidRDefault="004804E7" w:rsidP="003B5D0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Правила разработки плана внеурочной деятельности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3.1. План внеурочной деятельности (далее – план) является основным организационным механизмом реализации ООП</w:t>
      </w:r>
      <w:r w:rsidRPr="003B5D01">
        <w:rPr>
          <w:rFonts w:hAnsi="Times New Roman" w:cs="Times New Roman"/>
          <w:color w:val="000000"/>
          <w:sz w:val="26"/>
          <w:szCs w:val="26"/>
        </w:rPr>
        <w:t> </w:t>
      </w: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начального общего, основного общего и среднего общего образования.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3.2. План определяет формы организации и объем внеурочной деятельности. План, входящий в состав ООП, разработанных в соответствии с приказами </w:t>
      </w:r>
      <w:proofErr w:type="spellStart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Минобрнауки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06.10.2009 № 373, от 17.12.2010 № 1897, от 17.05.2012 № 413, определяет состав и структуру направлений, формы организации, объем внеурочной деятельности.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3.2. Максимальный объем внеурочной деятельности, реализуемой за срок освоения ООП, устанавливается федеральными государственными образовательными стандартами общего образования.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3.3. Предельно допустимый объем недельной нагрузки в плане независимо от продолжительности учебной недели для нормально развивающихся обучающихся не превышает 10 часов.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3.4. Объем недельной нагрузки для обучающихся с ограниченными возможностями здоровья составляет суммарно 10 часов в неделю на обучающегося, из которых не менее 5 часов отводятся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3.5. План формируется на нормативный срок освоения ООП. Дополнительно педагогические работники вправе разрабатывать годовые и недельные планы внеурочной деятельности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3.6. При формировании плана обязательно учитываются:</w:t>
      </w:r>
    </w:p>
    <w:p w:rsidR="00F83E83" w:rsidRPr="003B5D01" w:rsidRDefault="004804E7" w:rsidP="003B5D0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возможности школы и запланированные результаты ООП;</w:t>
      </w:r>
    </w:p>
    <w:p w:rsidR="00F83E83" w:rsidRPr="003B5D01" w:rsidRDefault="004804E7" w:rsidP="003B5D0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индивидуальные особенности и интересы обучающихся, пожелания их родителей (законных представителей);</w:t>
      </w:r>
    </w:p>
    <w:p w:rsidR="00F83E83" w:rsidRPr="003B5D01" w:rsidRDefault="004804E7" w:rsidP="003B5D0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предложения педагогических работников и содержание рабочей программы воспитания школы, планов классных руководителей.</w:t>
      </w:r>
    </w:p>
    <w:p w:rsidR="00F83E83" w:rsidRPr="003B5D01" w:rsidRDefault="004804E7" w:rsidP="003B5D0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4. Порядок учета индивидуальных потребностей обучающихся </w:t>
      </w:r>
      <w:r w:rsid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                                                         </w:t>
      </w: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при формировании внеурочной деятельности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4.1. Родители (законные представители) несовершеннолетних обучающихся и обучающие, освоившие ООП основного общего образования, вправе выбрать для освоения курсы внеурочной деятельности из перечня, предлагаемого школой.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4.2. Для формирования перечня курсов внеурочной деятельности проводится опрос и (или) анкетирование обучающихся и их родителей (законных представителей), после анализа результатов которого определяются наименование и содержание курсов внеурочной деятельности по каждому направлению внеурочной деятельности.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4.3. При формировании перечня курсов внеурочной деятельности также учитывается мнение педагогических работников и материально-техническое обеспечение школы.</w:t>
      </w:r>
    </w:p>
    <w:p w:rsidR="00F83E83" w:rsidRPr="003B5D01" w:rsidRDefault="004804E7" w:rsidP="003B5D0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5. Порядок участия обучающихся во внеурочной деятельности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5.1. Участие во внеурочной деятельности является обязательным для всех обучающихся начального общего, основного общего и среднего общего образования.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5.2. Для проведения мероприятий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Возможно деление одного класса на группы.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5.3. Наполняемость группы устанавливается содержанием рабочей программы курса внеурочной деятельности.</w:t>
      </w:r>
    </w:p>
    <w:p w:rsidR="00F83E83" w:rsidRPr="003B5D01" w:rsidRDefault="003B5D01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5.4.</w:t>
      </w:r>
      <w:r w:rsidR="004804E7"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Перенос занятий или изменение расписания производится только по согласованию с директором школы и оформляется документально.</w:t>
      </w:r>
    </w:p>
    <w:p w:rsidR="00F83E83" w:rsidRPr="003B5D01" w:rsidRDefault="003B5D01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5.5</w:t>
      </w:r>
      <w:r w:rsidR="004804E7"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. Учет посещений и </w:t>
      </w: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достижений,</w:t>
      </w:r>
      <w:r w:rsidR="004804E7"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в рамках внеурочной деятельности осуществляется педагогическими работниками в журнале успеваемости (электронном журнале).</w:t>
      </w:r>
    </w:p>
    <w:p w:rsidR="00F83E83" w:rsidRPr="003B5D01" w:rsidRDefault="004804E7" w:rsidP="003B5D0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6.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6.1. При реализации курсов внеурочной деятельности либо их отдельных частей школа может организовывать деятельность обучающихся с использованием дистанционных образовательных технологий и электронного обучения.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6.2. В рамках курсов внеурочной деятельности школа вправе организовывать в дистанционном режиме:</w:t>
      </w:r>
    </w:p>
    <w:p w:rsidR="00F83E83" w:rsidRPr="003B5D01" w:rsidRDefault="004804E7" w:rsidP="003B5D0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проектные и исследовательские работы обучающихся;</w:t>
      </w:r>
    </w:p>
    <w:p w:rsidR="00F83E83" w:rsidRPr="003B5D01" w:rsidRDefault="004804E7" w:rsidP="003B5D0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B5D01">
        <w:rPr>
          <w:rFonts w:hAnsi="Times New Roman" w:cs="Times New Roman"/>
          <w:color w:val="000000"/>
          <w:sz w:val="26"/>
          <w:szCs w:val="26"/>
        </w:rPr>
        <w:t>деятельность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5D01">
        <w:rPr>
          <w:rFonts w:hAnsi="Times New Roman" w:cs="Times New Roman"/>
          <w:color w:val="000000"/>
          <w:sz w:val="26"/>
          <w:szCs w:val="26"/>
        </w:rPr>
        <w:t>школьных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5D01">
        <w:rPr>
          <w:rFonts w:hAnsi="Times New Roman" w:cs="Times New Roman"/>
          <w:color w:val="000000"/>
          <w:sz w:val="26"/>
          <w:szCs w:val="26"/>
        </w:rPr>
        <w:t>научных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5D01">
        <w:rPr>
          <w:rFonts w:hAnsi="Times New Roman" w:cs="Times New Roman"/>
          <w:color w:val="000000"/>
          <w:sz w:val="26"/>
          <w:szCs w:val="26"/>
        </w:rPr>
        <w:t>обществ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</w:rPr>
        <w:t>;</w:t>
      </w:r>
    </w:p>
    <w:p w:rsidR="00F83E83" w:rsidRPr="003B5D01" w:rsidRDefault="004804E7" w:rsidP="003B5D0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просмотр с последующим обсуждением записей кинокартин, спектаклей, концертов;</w:t>
      </w:r>
    </w:p>
    <w:p w:rsidR="00F83E83" w:rsidRPr="003B5D01" w:rsidRDefault="004804E7" w:rsidP="003B5D0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посещение виртуальных экспозиций музеев, выставок, мастер-классов;</w:t>
      </w:r>
    </w:p>
    <w:p w:rsidR="00F83E83" w:rsidRPr="003B5D01" w:rsidRDefault="004804E7" w:rsidP="003B5D0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F83E83" w:rsidRPr="003B5D01" w:rsidRDefault="004804E7" w:rsidP="003B5D0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просмотр </w:t>
      </w:r>
      <w:proofErr w:type="spellStart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видеолекций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 и образовательных сюжетов о современных достижениях науки и технологий;</w:t>
      </w:r>
    </w:p>
    <w:p w:rsidR="00F83E83" w:rsidRPr="003B5D01" w:rsidRDefault="004804E7" w:rsidP="003B5D0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F83E83" w:rsidRPr="003B5D01" w:rsidRDefault="004804E7" w:rsidP="003B5D01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6.3.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</w:t>
      </w: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педагогических работников с обучающимися, и занятий с применением дистанционных технологий.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6.4. Для реализации курсов внеурочной деятельности с применением дистанционных образовательных технологий школа:</w:t>
      </w:r>
    </w:p>
    <w:p w:rsidR="00F83E83" w:rsidRPr="003B5D01" w:rsidRDefault="004804E7" w:rsidP="003B5D0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своевременно доводит до сведения обучающихся и родителей (законных представителей) обучающихся информацию о правилах участия во внеурочной деятельности;</w:t>
      </w:r>
    </w:p>
    <w:p w:rsidR="00F83E83" w:rsidRPr="003B5D01" w:rsidRDefault="004804E7" w:rsidP="003B5D0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</w:t>
      </w:r>
    </w:p>
    <w:p w:rsidR="00F83E83" w:rsidRPr="003B5D01" w:rsidRDefault="004804E7" w:rsidP="003B5D0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разъясняет формы представления результатов и достижений для учета;</w:t>
      </w:r>
    </w:p>
    <w:p w:rsidR="00F83E83" w:rsidRPr="003B5D01" w:rsidRDefault="004804E7" w:rsidP="003B5D0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F83E83" w:rsidRPr="003B5D01" w:rsidRDefault="004804E7" w:rsidP="003B5D0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F83E83" w:rsidRPr="003B5D01" w:rsidRDefault="004804E7" w:rsidP="003B5D0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организует деятельность руководителей </w:t>
      </w:r>
      <w:r w:rsidR="003B5D01" w:rsidRPr="003B5D01">
        <w:rPr>
          <w:rFonts w:hAnsi="Times New Roman" w:cs="Times New Roman"/>
          <w:color w:val="000000"/>
          <w:sz w:val="26"/>
          <w:szCs w:val="26"/>
          <w:lang w:val="ru-RU"/>
        </w:rPr>
        <w:t>проектных и исследовательских работ,</w:t>
      </w: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обучающихся;</w:t>
      </w:r>
    </w:p>
    <w:p w:rsidR="00F83E83" w:rsidRPr="003B5D01" w:rsidRDefault="004804E7" w:rsidP="003B5D01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оперативно информирует обучающихся и их родителей (законных представителей) об изменениях расписания или адресах подключения к мероприятиям, проводимым в режиме реального времени.</w:t>
      </w:r>
    </w:p>
    <w:p w:rsidR="00F83E83" w:rsidRPr="003B5D01" w:rsidRDefault="004804E7" w:rsidP="003B5D0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7. Учет достижений и промежуточная аттестация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7.1. Освоение программ курсов внеурочной деятельности на каждом уровне общего образования сопровождается учетом достижений и промежуточной аттестацией обучающихся в формах, определенных целевым разделом ООП и (или) программой курса внеурочной деятельности.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7.2. Основными формами промежуточной аттестации обучающихся в рамках внеурочной деятельности являются:</w:t>
      </w:r>
    </w:p>
    <w:p w:rsidR="00F83E83" w:rsidRPr="003B5D01" w:rsidRDefault="004804E7" w:rsidP="003B5D0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учет накопленных результатов (оценок) обучающегося по итогам освоения курса внеурочной деятельности;</w:t>
      </w:r>
    </w:p>
    <w:p w:rsidR="00F83E83" w:rsidRPr="003B5D01" w:rsidRDefault="004804E7" w:rsidP="003B5D0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3B5D01">
        <w:rPr>
          <w:rFonts w:hAnsi="Times New Roman" w:cs="Times New Roman"/>
          <w:color w:val="000000"/>
          <w:sz w:val="26"/>
          <w:szCs w:val="26"/>
        </w:rPr>
        <w:t>формирование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5D01">
        <w:rPr>
          <w:rFonts w:hAnsi="Times New Roman" w:cs="Times New Roman"/>
          <w:color w:val="000000"/>
          <w:sz w:val="26"/>
          <w:szCs w:val="26"/>
        </w:rPr>
        <w:t>портфолио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</w:rPr>
        <w:t>;</w:t>
      </w:r>
    </w:p>
    <w:p w:rsidR="00F83E83" w:rsidRPr="003B5D01" w:rsidRDefault="004804E7" w:rsidP="003B5D01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выполнение письменной работы, проекта или творческой работы.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7.3.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 в соответствии с приказом </w:t>
      </w:r>
      <w:proofErr w:type="spellStart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Минобрнауки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России, </w:t>
      </w:r>
      <w:proofErr w:type="spellStart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</w:t>
      </w:r>
      <w:r w:rsidRPr="003B5D01">
        <w:rPr>
          <w:rFonts w:hAnsi="Times New Roman" w:cs="Times New Roman"/>
          <w:color w:val="000000"/>
          <w:sz w:val="26"/>
          <w:szCs w:val="26"/>
          <w:highlight w:val="yellow"/>
          <w:lang w:val="ru-RU"/>
        </w:rPr>
        <w:t>и Положением о зачете результатов обучающихся.</w:t>
      </w:r>
    </w:p>
    <w:p w:rsidR="00F83E83" w:rsidRPr="003B5D01" w:rsidRDefault="004804E7" w:rsidP="003B5D0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8. Контроль реализации внеурочной деятельности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8.1. Контроль реализации внеурочной деятельности осуществляется в рамках внутреннего контроля качества образования на основании</w:t>
      </w:r>
      <w:r w:rsidRPr="003B5D01">
        <w:rPr>
          <w:rFonts w:hAnsi="Times New Roman" w:cs="Times New Roman"/>
          <w:color w:val="000000"/>
          <w:sz w:val="26"/>
          <w:szCs w:val="26"/>
        </w:rPr>
        <w:t> 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приказа директора</w:t>
      </w: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F83E83" w:rsidRPr="003B5D01" w:rsidRDefault="004804E7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3B5D01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8.2. За реализацию программы курса внеурочной деятельности в полном объеме отвечает педагогический работник, осуществляющий реализацию этой программы.</w:t>
      </w:r>
    </w:p>
    <w:p w:rsidR="00F83E83" w:rsidRDefault="00F83E83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20C95" w:rsidRDefault="00820C95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20C95" w:rsidRDefault="00820C95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20C95" w:rsidRDefault="00820C95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20C95" w:rsidRDefault="00820C95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20C95" w:rsidRPr="003B5D01" w:rsidRDefault="00820C95" w:rsidP="003B5D01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Директор                                                    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Джамур</w:t>
      </w:r>
      <w:bookmarkStart w:id="0" w:name="_GoBack"/>
      <w:bookmarkEnd w:id="0"/>
      <w:r>
        <w:rPr>
          <w:rFonts w:hAnsi="Times New Roman" w:cs="Times New Roman"/>
          <w:color w:val="000000"/>
          <w:sz w:val="26"/>
          <w:szCs w:val="26"/>
          <w:lang w:val="ru-RU"/>
        </w:rPr>
        <w:t>заева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З.А.</w:t>
      </w:r>
    </w:p>
    <w:sectPr w:rsidR="00820C95" w:rsidRPr="003B5D01" w:rsidSect="004804E7">
      <w:pgSz w:w="11907" w:h="16839"/>
      <w:pgMar w:top="568" w:right="567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13F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74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379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962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1E2F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B5D01"/>
    <w:rsid w:val="004804E7"/>
    <w:rsid w:val="004F7E17"/>
    <w:rsid w:val="005A05CE"/>
    <w:rsid w:val="00653AF6"/>
    <w:rsid w:val="00820C95"/>
    <w:rsid w:val="00B73A5A"/>
    <w:rsid w:val="00E438A1"/>
    <w:rsid w:val="00F01E19"/>
    <w:rsid w:val="00F8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3B5D01"/>
  </w:style>
  <w:style w:type="table" w:styleId="a5">
    <w:name w:val="Table Grid"/>
    <w:basedOn w:val="a1"/>
    <w:rsid w:val="003B5D01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820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3B5D01"/>
  </w:style>
  <w:style w:type="table" w:styleId="a5">
    <w:name w:val="Table Grid"/>
    <w:basedOn w:val="a1"/>
    <w:rsid w:val="003B5D01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82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2023-10-24T11:52:00Z</dcterms:created>
  <dcterms:modified xsi:type="dcterms:W3CDTF">2023-10-24T11:52:00Z</dcterms:modified>
</cp:coreProperties>
</file>