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82" w:rsidRDefault="009F3E82" w:rsidP="009F3E82">
      <w:pPr>
        <w:pStyle w:val="a9"/>
        <w:jc w:val="center"/>
        <w:rPr>
          <w:rFonts w:eastAsia="MS Mincho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>
            <wp:extent cx="1885950" cy="1247775"/>
            <wp:effectExtent l="323850" t="323850" r="323850" b="333375"/>
            <wp:docPr id="38" name="Рисунок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689" cy="93201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322F8" w:rsidRDefault="009322F8" w:rsidP="009322F8">
      <w:pPr>
        <w:pStyle w:val="a9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9322F8" w:rsidRDefault="009322F8" w:rsidP="009322F8">
      <w:pPr>
        <w:pStyle w:val="a9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«СРЕДНЯЯ ОБЩЕОБРАЗОВАТЕЛЬНАЯ ШКОЛА № 8  СЕЛА АЧХОЙ-МАРТАН»</w:t>
      </w:r>
    </w:p>
    <w:p w:rsidR="009322F8" w:rsidRDefault="009322F8" w:rsidP="009322F8">
      <w:pPr>
        <w:pStyle w:val="a9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АЧХОЙ-МАРТАНОВСКОГО МУНИЦИПАЛЬНОГО РАЙОНА</w:t>
      </w:r>
    </w:p>
    <w:p w:rsidR="009322F8" w:rsidRDefault="009322F8" w:rsidP="009322F8">
      <w:pPr>
        <w:jc w:val="center"/>
        <w:rPr>
          <w:rStyle w:val="ab"/>
        </w:rPr>
      </w:pPr>
      <w:r>
        <w:rPr>
          <w:rStyle w:val="ab"/>
          <w:rFonts w:eastAsia="MS Mincho"/>
        </w:rPr>
        <w:t xml:space="preserve">Адрес электронной почты:  </w:t>
      </w:r>
      <w:hyperlink r:id="rId7" w:history="1">
        <w:r>
          <w:rPr>
            <w:rStyle w:val="ab"/>
          </w:rPr>
          <w:t>achhoy__8@mail.ru</w:t>
        </w:r>
      </w:hyperlink>
    </w:p>
    <w:p w:rsidR="009322F8" w:rsidRDefault="009322F8" w:rsidP="009322F8">
      <w:pPr>
        <w:jc w:val="center"/>
        <w:rPr>
          <w:rStyle w:val="ab"/>
        </w:rPr>
      </w:pPr>
      <w:r>
        <w:rPr>
          <w:rStyle w:val="ab"/>
        </w:rPr>
        <w:t xml:space="preserve">Сайт школы:      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tgtFrame="_blank" w:history="1">
        <w:r>
          <w:rPr>
            <w:rStyle w:val="ab"/>
          </w:rPr>
          <w:t>sosh8.ru</w:t>
        </w:r>
      </w:hyperlink>
      <w:r>
        <w:rPr>
          <w:rStyle w:val="ab"/>
        </w:rPr>
        <w:t xml:space="preserve">   </w:t>
      </w:r>
    </w:p>
    <w:p w:rsidR="009F3E82" w:rsidRDefault="009F3E82" w:rsidP="009F3E82">
      <w:pPr>
        <w:pBdr>
          <w:bottom w:val="single" w:sz="12" w:space="2" w:color="auto"/>
        </w:pBdr>
        <w:rPr>
          <w:rFonts w:eastAsia="MS Mincho"/>
        </w:rPr>
      </w:pPr>
      <w:r>
        <w:rPr>
          <w:rStyle w:val="ab"/>
          <w:rFonts w:ascii="Times New Roman" w:hAnsi="Times New Roman" w:cs="Times New Roman"/>
          <w:sz w:val="28"/>
          <w:szCs w:val="28"/>
        </w:rPr>
        <w:t xml:space="preserve">               </w:t>
      </w:r>
    </w:p>
    <w:p w:rsidR="009F3E82" w:rsidRDefault="009F3E82" w:rsidP="009F3E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3600" cy="2238375"/>
            <wp:effectExtent l="0" t="0" r="0" b="9525"/>
            <wp:docPr id="37" name="Рисунок 37" descr="Описание: https://sosh8.edu95.ru/index.php?component=download&amp;file=b2872aa8ab30c588345ec524fd3e36ed2c8e1451de92b23f76a2b112edca9950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s://sosh8.edu95.ru/index.php?component=download&amp;file=b2872aa8ab30c588345ec524fd3e36ed2c8e1451de92b23f76a2b112edca9950&amp;view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82" w:rsidRDefault="009F3E82" w:rsidP="009F3E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9F3E82" w:rsidRDefault="009F3E82" w:rsidP="009F3E8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методической работы</w:t>
      </w:r>
    </w:p>
    <w:p w:rsidR="009F3E82" w:rsidRPr="000A161E" w:rsidRDefault="009F3E82" w:rsidP="009F3E8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МБОУ "</w:t>
      </w:r>
      <w:r w:rsidR="00DB0594"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СОШ№8 с. Ачхой-Мартан " за  2017-2018</w:t>
      </w: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учебный год.</w:t>
      </w:r>
    </w:p>
    <w:p w:rsidR="009F3E82" w:rsidRPr="000A161E" w:rsidRDefault="009F3E82" w:rsidP="009F3E82">
      <w:pPr>
        <w:pStyle w:val="a4"/>
        <w:spacing w:before="0" w:beforeAutospacing="0" w:after="0" w:afterAutospacing="0" w:line="276" w:lineRule="atLeast"/>
        <w:ind w:left="-180" w:right="-185" w:firstLine="36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A161E">
        <w:rPr>
          <w:color w:val="000000" w:themeColor="text1"/>
          <w:sz w:val="28"/>
          <w:szCs w:val="28"/>
          <w:bdr w:val="none" w:sz="0" w:space="0" w:color="auto" w:frame="1"/>
        </w:rPr>
        <w:t>В соответствии с поставленными зада</w:t>
      </w:r>
      <w:r w:rsidR="00DB0594" w:rsidRPr="000A161E">
        <w:rPr>
          <w:color w:val="000000" w:themeColor="text1"/>
          <w:sz w:val="28"/>
          <w:szCs w:val="28"/>
          <w:bdr w:val="none" w:sz="0" w:space="0" w:color="auto" w:frame="1"/>
        </w:rPr>
        <w:t>чами методическая работа в  2017 – 2018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 xml:space="preserve"> учебном  году осуществлялась по следующим направлениям деятельности:</w:t>
      </w:r>
    </w:p>
    <w:p w:rsidR="009F3E82" w:rsidRPr="000A161E" w:rsidRDefault="009F3E82" w:rsidP="009F3E82">
      <w:pPr>
        <w:pStyle w:val="a4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Тематические педсоветы как коллективная методическая деятельность.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Методический совет школы – коллективная методическая деятельность              стабильной творческой группы учителей.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 xml:space="preserve">Повышение квалификации, педагогического мастерства и </w:t>
      </w:r>
      <w:proofErr w:type="spellStart"/>
      <w:r w:rsidRPr="000A161E">
        <w:rPr>
          <w:color w:val="000000" w:themeColor="text1"/>
          <w:sz w:val="28"/>
          <w:szCs w:val="28"/>
        </w:rPr>
        <w:t>категорийности</w:t>
      </w:r>
      <w:proofErr w:type="spellEnd"/>
      <w:r w:rsidRPr="000A161E">
        <w:rPr>
          <w:color w:val="000000" w:themeColor="text1"/>
          <w:sz w:val="28"/>
          <w:szCs w:val="28"/>
        </w:rPr>
        <w:t xml:space="preserve"> педагогических кадров.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lastRenderedPageBreak/>
        <w:t>Аттестация педагогических работников.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Работа учителей над темами самообразования.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Анализ открытых уроков.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  <w:bdr w:val="none" w:sz="0" w:space="0" w:color="auto" w:frame="1"/>
        </w:rPr>
        <w:t>П</w:t>
      </w:r>
      <w:r w:rsidRPr="000A161E">
        <w:rPr>
          <w:color w:val="000000" w:themeColor="text1"/>
          <w:sz w:val="28"/>
          <w:szCs w:val="28"/>
        </w:rPr>
        <w:t xml:space="preserve">едагогический мониторинг, </w:t>
      </w:r>
      <w:proofErr w:type="spellStart"/>
      <w:r w:rsidRPr="000A161E">
        <w:rPr>
          <w:color w:val="000000" w:themeColor="text1"/>
          <w:sz w:val="28"/>
          <w:szCs w:val="28"/>
        </w:rPr>
        <w:t>диагностико</w:t>
      </w:r>
      <w:proofErr w:type="spellEnd"/>
      <w:r w:rsidRPr="000A161E">
        <w:rPr>
          <w:color w:val="000000" w:themeColor="text1"/>
          <w:sz w:val="28"/>
          <w:szCs w:val="28"/>
        </w:rPr>
        <w:t xml:space="preserve"> - методическая и инновационная деятельность – обобщение опыта работы.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Предметные недели.</w:t>
      </w:r>
    </w:p>
    <w:p w:rsidR="009F3E82" w:rsidRPr="000A161E" w:rsidRDefault="009F3E82" w:rsidP="009F3E82">
      <w:pPr>
        <w:pStyle w:val="a6"/>
        <w:numPr>
          <w:ilvl w:val="0"/>
          <w:numId w:val="1"/>
        </w:numPr>
        <w:spacing w:before="0" w:beforeAutospacing="0" w:after="0" w:afterAutospacing="0" w:line="276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Обновление методической оснащённости кабинетов школы.</w:t>
      </w:r>
    </w:p>
    <w:p w:rsidR="009F3E82" w:rsidRPr="000A161E" w:rsidRDefault="009F3E82" w:rsidP="009F3E82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Диагностика особенностей ученического и учительского коллективов была продолжена  по направлениям:</w:t>
      </w:r>
    </w:p>
    <w:p w:rsidR="009F3E82" w:rsidRPr="000A161E" w:rsidRDefault="009F3E82" w:rsidP="009F3E82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*динамика уровня профессиональной компетентности педагогов;</w:t>
      </w:r>
    </w:p>
    <w:p w:rsidR="009F3E82" w:rsidRPr="000A161E" w:rsidRDefault="009F3E82" w:rsidP="009F3E82">
      <w:pPr>
        <w:pStyle w:val="a6"/>
        <w:spacing w:before="0" w:beforeAutospacing="0" w:after="120" w:afterAutospacing="0" w:line="276" w:lineRule="atLeast"/>
        <w:ind w:left="-180" w:right="-185" w:firstLine="426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*динамика познавательной активности учащихся.</w:t>
      </w:r>
    </w:p>
    <w:p w:rsidR="009F3E82" w:rsidRPr="000A161E" w:rsidRDefault="009F3E82" w:rsidP="009F3E82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работа рассматривается как:</w:t>
      </w:r>
    </w:p>
    <w:p w:rsidR="009F3E82" w:rsidRPr="000A161E" w:rsidRDefault="009F3E82" w:rsidP="009F3E82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-  непрерывная деятельность по обучению и развитию кадров;</w:t>
      </w:r>
    </w:p>
    <w:p w:rsidR="009F3E82" w:rsidRPr="000A161E" w:rsidRDefault="009F3E82" w:rsidP="009F3E82">
      <w:pPr>
        <w:spacing w:line="276" w:lineRule="atLeast"/>
        <w:ind w:right="-185" w:firstLine="18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выявлению, обобщению и распространению наиболее ценного опыта, стимулированию творческого поиска учителей,</w:t>
      </w:r>
    </w:p>
    <w:p w:rsidR="009F3E82" w:rsidRPr="000A161E" w:rsidRDefault="009F3E82" w:rsidP="009F3E82">
      <w:pPr>
        <w:spacing w:line="276" w:lineRule="atLeast"/>
        <w:ind w:left="-180" w:right="-185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     - созданию собственных методических разработок для обеспечения образовательного процесса.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     Методическая работа школы строится на данных о реальном уровне профессиональной подготовки специалистов, полученных в ходе анкетирования,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  аттестации  и диагностики.</w:t>
      </w:r>
    </w:p>
    <w:p w:rsidR="009F3E82" w:rsidRPr="000A161E" w:rsidRDefault="009F3E82" w:rsidP="009F3E82">
      <w:pPr>
        <w:pStyle w:val="a4"/>
        <w:numPr>
          <w:ilvl w:val="0"/>
          <w:numId w:val="2"/>
        </w:numPr>
        <w:spacing w:before="0" w:beforeAutospacing="0" w:after="0" w:afterAutospacing="0" w:line="288" w:lineRule="atLeast"/>
        <w:ind w:right="-185"/>
        <w:textAlignment w:val="baseline"/>
        <w:rPr>
          <w:rStyle w:val="ac"/>
          <w:sz w:val="28"/>
          <w:szCs w:val="28"/>
          <w:bdr w:val="none" w:sz="0" w:space="0" w:color="auto" w:frame="1"/>
        </w:rPr>
      </w:pPr>
      <w:r w:rsidRPr="000A161E">
        <w:rPr>
          <w:rStyle w:val="ac"/>
          <w:color w:val="000000" w:themeColor="text1"/>
          <w:sz w:val="28"/>
          <w:szCs w:val="28"/>
          <w:bdr w:val="none" w:sz="0" w:space="0" w:color="auto" w:frame="1"/>
        </w:rPr>
        <w:t>Повышение квалификации, педагогического мастерства  педагогических кадров.</w:t>
      </w: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rStyle w:val="ac"/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DB0594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sz w:val="28"/>
          <w:szCs w:val="28"/>
        </w:rPr>
      </w:pP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  В  2017-2018</w:t>
      </w:r>
      <w:r w:rsidR="009F3E82" w:rsidRPr="000A161E">
        <w:rPr>
          <w:color w:val="000000" w:themeColor="text1"/>
          <w:sz w:val="28"/>
          <w:szCs w:val="28"/>
          <w:bdr w:val="none" w:sz="0" w:space="0" w:color="auto" w:frame="1"/>
        </w:rPr>
        <w:t>  учебном году  прошли   курсовую подготовку следующие педагоги:</w:t>
      </w: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9F3E82" w:rsidRPr="000A161E" w:rsidRDefault="009F3E82" w:rsidP="009F3E82">
      <w:pPr>
        <w:pStyle w:val="a4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304"/>
        <w:gridCol w:w="2268"/>
        <w:gridCol w:w="4434"/>
      </w:tblGrid>
      <w:tr w:rsidR="009F3E82" w:rsidRPr="000A161E" w:rsidTr="00DB0594"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№</w:t>
            </w:r>
          </w:p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textAlignment w:val="baseline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п</w:t>
            </w:r>
            <w:proofErr w:type="gramEnd"/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/п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Ф.И.О. педагога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Где проходила</w:t>
            </w:r>
          </w:p>
        </w:tc>
        <w:tc>
          <w:tcPr>
            <w:tcW w:w="4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0A161E">
              <w:rPr>
                <w:b/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Тема</w:t>
            </w:r>
          </w:p>
        </w:tc>
      </w:tr>
      <w:tr w:rsidR="009F3E82" w:rsidRPr="000A161E" w:rsidTr="00DB0594"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0A161E">
              <w:rPr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 w:rsidRPr="000A161E">
              <w:rPr>
                <w:sz w:val="28"/>
                <w:szCs w:val="28"/>
                <w:lang w:eastAsia="en-US"/>
              </w:rPr>
              <w:t>Цумаева</w:t>
            </w:r>
            <w:proofErr w:type="spellEnd"/>
            <w:r w:rsidRPr="000A161E">
              <w:rPr>
                <w:sz w:val="28"/>
                <w:szCs w:val="28"/>
                <w:lang w:eastAsia="en-US"/>
              </w:rPr>
              <w:t xml:space="preserve"> Л.С.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0A161E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ЧИПКРО,</w:t>
            </w:r>
          </w:p>
          <w:p w:rsidR="00DB0594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61E">
              <w:rPr>
                <w:rFonts w:ascii="Times New Roman" w:hAnsi="Times New Roman" w:cs="Times New Roman"/>
                <w:sz w:val="28"/>
                <w:szCs w:val="28"/>
              </w:rPr>
              <w:t>«Опыт и практика применения современных педагогических методов, приемов и технологий. Инструменты современного педагога»</w:t>
            </w:r>
          </w:p>
        </w:tc>
      </w:tr>
      <w:tr w:rsidR="009F3E82" w:rsidRPr="000A161E" w:rsidTr="00DB0594">
        <w:trPr>
          <w:trHeight w:val="27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9F3E82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9F3E82" w:rsidRPr="000A161E" w:rsidTr="00DB0594">
        <w:trPr>
          <w:trHeight w:val="2011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0A161E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2.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 w:rsidRPr="000A161E">
              <w:rPr>
                <w:sz w:val="28"/>
                <w:szCs w:val="28"/>
                <w:lang w:eastAsia="en-US"/>
              </w:rPr>
              <w:t>Хадаева</w:t>
            </w:r>
            <w:proofErr w:type="spellEnd"/>
            <w:r w:rsidRPr="000A161E">
              <w:rPr>
                <w:sz w:val="28"/>
                <w:szCs w:val="28"/>
                <w:lang w:eastAsia="en-US"/>
              </w:rPr>
              <w:t xml:space="preserve"> Э.З.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DB0594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0A161E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en-US"/>
              </w:rPr>
              <w:t>ЧИПКРО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F3E82" w:rsidRPr="000A161E" w:rsidRDefault="000C0C18">
            <w:pPr>
              <w:pStyle w:val="a4"/>
              <w:spacing w:before="0" w:beforeAutospacing="0" w:after="0" w:afterAutospacing="0" w:line="276" w:lineRule="auto"/>
              <w:ind w:right="175"/>
              <w:textAlignment w:val="baseline"/>
              <w:rPr>
                <w:sz w:val="28"/>
                <w:szCs w:val="28"/>
                <w:lang w:eastAsia="en-US"/>
              </w:rPr>
            </w:pPr>
            <w:r w:rsidRPr="000A161E">
              <w:rPr>
                <w:sz w:val="28"/>
                <w:szCs w:val="28"/>
                <w:lang w:eastAsia="en-US"/>
              </w:rPr>
              <w:t>«</w:t>
            </w:r>
            <w:r w:rsidR="0020201C" w:rsidRPr="000A161E">
              <w:rPr>
                <w:sz w:val="28"/>
                <w:szCs w:val="28"/>
              </w:rPr>
              <w:t>Методы и приемы работы над средствами языковой выразительности на уроках чеченского языка</w:t>
            </w:r>
            <w:r w:rsidRPr="000A161E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:rsidR="009F3E82" w:rsidRPr="000A161E" w:rsidRDefault="009F3E82" w:rsidP="009F3E82">
      <w:pPr>
        <w:spacing w:line="276" w:lineRule="atLeast"/>
        <w:ind w:left="-180" w:right="-185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left="-180" w:right="-185" w:firstLine="36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  Методическую работу школы возглавляет методический совет, функциями которого являются: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>совершенствование профессионального мастерства;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>связь педагогов с учебно-методическим центром и городскими методическими объединениями;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>анализ хода изучения и усвоения учащимися определенных тем и разделов программ по предметам;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>утверждение планов педагогических и теоретических семинаров.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          За пр</w:t>
      </w:r>
      <w:r w:rsidR="0020201C" w:rsidRPr="000A161E">
        <w:rPr>
          <w:color w:val="000000" w:themeColor="text1"/>
          <w:sz w:val="28"/>
          <w:szCs w:val="28"/>
        </w:rPr>
        <w:t>ошедший учебный год  проведено 4</w:t>
      </w:r>
      <w:r w:rsidRPr="000A161E">
        <w:rPr>
          <w:color w:val="000000" w:themeColor="text1"/>
          <w:sz w:val="28"/>
          <w:szCs w:val="28"/>
        </w:rPr>
        <w:t xml:space="preserve"> заседаний методического совета на тему «Одаренные дети», «Преемственность при переходе из начальной школы в основную школу», «Преемственность в обучении при переходе на ступень среднего (полного) образования»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          Практически все учителя школы вовлечены в методическую систему школы. Работа методического совета нашей школы строится так, чтобы каждый педагог школы был вовлечен в интересную творческую работу всего коллектива. Каждый учитель  работает над  методической темой школы "Духовно-нравственное воспитание – залог повышения качества знаний учебно-воспитательного процесса".  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МС в своей деятельности, прежде всего, ориентируется на организацию методической помощи учителю.</w:t>
      </w:r>
    </w:p>
    <w:p w:rsidR="009F3E82" w:rsidRPr="000A161E" w:rsidRDefault="0020201C" w:rsidP="009F3E82">
      <w:pPr>
        <w:pStyle w:val="a6"/>
        <w:spacing w:before="0" w:beforeAutospacing="0" w:after="120" w:afterAutospacing="0" w:line="288" w:lineRule="atLeast"/>
        <w:ind w:left="-180" w:right="-185" w:firstLine="36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В 2017-2018</w:t>
      </w:r>
      <w:r w:rsidR="009F3E82" w:rsidRPr="000A161E">
        <w:rPr>
          <w:color w:val="000000" w:themeColor="text1"/>
          <w:sz w:val="28"/>
          <w:szCs w:val="28"/>
        </w:rPr>
        <w:t xml:space="preserve"> году  были проведены заседания по плану МС, на которых обсуждались следующие вопросы:</w:t>
      </w: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 -    работа с адаптированной основной общеобразовательной программой;</w:t>
      </w: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 -    работа с образовательными программами;</w:t>
      </w: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 -    работа с новыми стандартами образования;                                                                                                </w:t>
      </w: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left="-180" w:right="-18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   -   новые технологии и проблемы их внедрения в практику;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color w:val="000000" w:themeColor="text1"/>
          <w:sz w:val="28"/>
          <w:szCs w:val="28"/>
        </w:rPr>
        <w:t xml:space="preserve">личностно-ориентированная педагогика в сравнении с </w:t>
      </w:r>
      <w:proofErr w:type="gramStart"/>
      <w:r w:rsidRPr="000A161E">
        <w:rPr>
          <w:color w:val="000000" w:themeColor="text1"/>
          <w:sz w:val="28"/>
          <w:szCs w:val="28"/>
        </w:rPr>
        <w:t>традиционной</w:t>
      </w:r>
      <w:proofErr w:type="gramEnd"/>
      <w:r w:rsidRPr="000A161E">
        <w:rPr>
          <w:color w:val="000000" w:themeColor="text1"/>
          <w:sz w:val="28"/>
          <w:szCs w:val="28"/>
        </w:rPr>
        <w:t>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</w:t>
      </w:r>
      <w:r w:rsidRPr="000A161E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0A161E">
        <w:rPr>
          <w:color w:val="000000" w:themeColor="text1"/>
          <w:sz w:val="28"/>
          <w:szCs w:val="28"/>
        </w:rPr>
        <w:t>формы и методы промежуточного и итогового контроля;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color w:val="000000" w:themeColor="text1"/>
          <w:sz w:val="28"/>
          <w:szCs w:val="28"/>
        </w:rPr>
        <w:t>требования к оформлению письменных работ;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</w:t>
      </w:r>
      <w:r w:rsidRPr="000A161E">
        <w:rPr>
          <w:color w:val="000000" w:themeColor="text1"/>
          <w:sz w:val="28"/>
          <w:szCs w:val="28"/>
        </w:rPr>
        <w:t>формы организации самостоятельных работ учащихся на уроке и вне школы;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 </w:t>
      </w:r>
      <w:r w:rsidRPr="000A161E">
        <w:rPr>
          <w:color w:val="000000" w:themeColor="text1"/>
          <w:sz w:val="28"/>
          <w:szCs w:val="28"/>
        </w:rPr>
        <w:t>методики работы с одаренными и требующими педагогической поддержки детьми;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left="-180" w:right="-185" w:firstLine="18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-</w:t>
      </w:r>
      <w:r w:rsidRPr="000A161E">
        <w:rPr>
          <w:color w:val="000000" w:themeColor="text1"/>
          <w:sz w:val="28"/>
          <w:szCs w:val="28"/>
          <w:bdr w:val="none" w:sz="0" w:space="0" w:color="auto" w:frame="1"/>
        </w:rPr>
        <w:t>    </w:t>
      </w:r>
      <w:r w:rsidRPr="000A161E">
        <w:rPr>
          <w:color w:val="000000" w:themeColor="text1"/>
          <w:sz w:val="28"/>
          <w:szCs w:val="28"/>
        </w:rPr>
        <w:t>отчёты учителей по темам самообразования;</w:t>
      </w:r>
    </w:p>
    <w:p w:rsidR="009F3E82" w:rsidRPr="000A161E" w:rsidRDefault="009F3E82" w:rsidP="009F3E82">
      <w:pPr>
        <w:pStyle w:val="a6"/>
        <w:spacing w:before="0" w:beforeAutospacing="0" w:after="120" w:afterAutospacing="0" w:line="288" w:lineRule="atLeast"/>
        <w:ind w:left="-180" w:right="-185" w:firstLine="54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lastRenderedPageBreak/>
        <w:t xml:space="preserve">В школе ведется работа  по  обобщению передового педагогического опыта учителей.  На  совещаниях при директоре, заседаниях  МС   учителя делятся с коллегами своими педагогическими находками, уделяя особое внимание проблеме, над которой работают (теме самообразования). Учителя Туганова А.Ш., </w:t>
      </w:r>
      <w:proofErr w:type="spellStart"/>
      <w:r w:rsidRPr="000A161E">
        <w:rPr>
          <w:color w:val="000000" w:themeColor="text1"/>
          <w:sz w:val="28"/>
          <w:szCs w:val="28"/>
        </w:rPr>
        <w:t>Исмаилова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П.У., </w:t>
      </w:r>
      <w:proofErr w:type="spellStart"/>
      <w:r w:rsidRPr="000A161E">
        <w:rPr>
          <w:color w:val="000000" w:themeColor="text1"/>
          <w:sz w:val="28"/>
          <w:szCs w:val="28"/>
        </w:rPr>
        <w:t>Масаева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Ф.</w:t>
      </w:r>
      <w:proofErr w:type="gramStart"/>
      <w:r w:rsidRPr="000A161E">
        <w:rPr>
          <w:color w:val="000000" w:themeColor="text1"/>
          <w:sz w:val="28"/>
          <w:szCs w:val="28"/>
        </w:rPr>
        <w:t>С-Э</w:t>
      </w:r>
      <w:proofErr w:type="gramEnd"/>
      <w:r w:rsidRPr="000A161E">
        <w:rPr>
          <w:color w:val="000000" w:themeColor="text1"/>
          <w:sz w:val="28"/>
          <w:szCs w:val="28"/>
        </w:rPr>
        <w:t>. проводили самоанализ своей деятельности. 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Особое внимание методический совет уделяет совершенствованию форм и методов организации урока.   В течение всего  года было организовано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взаимопосещение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уроков с целью обмена опытом и оказание методической помощи молодым педагогам. Был составлен график открытых уроков, где было запланировано 14 уроков.  График открытых уроков как результат работы учителей в рамках избранных проблем составлялся по предложениям методического совета. Не все запланированные уроки были проведены. Следует особо отметить открытый урок-исследование, который провела учитель русского языка и литературы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Масаева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Ф.С-Э. </w:t>
      </w:r>
      <w:proofErr w:type="gram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класс, «Почтительное внимание к знакам препинания»), </w:t>
      </w:r>
      <w:proofErr w:type="spellStart"/>
      <w:r w:rsidR="0020201C"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Сатуева</w:t>
      </w:r>
      <w:proofErr w:type="spellEnd"/>
      <w:r w:rsidR="0020201C"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Р.А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. (3 класс, «Разнообразие растений»), Кутаева Р.В.(9 класс, «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Дешархоша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шайна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бакхийчаьргара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хезна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дийцарш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»). Эти уроки были проведены по графику и на высоком методическом уровне.  Открытые уроки в системе методической работы в школе рассматриваются как демонстрация учителем своей педагогической технологии, где он показывает пути решения вышеперечисленных проблем, демонстрирует отдельные наиболее трудные разделы курса. После проведения уроков проводился самоанализ и анализ конструирования и проведения уроков.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 Программой «Одаренные дети, дети с повышенной мотивацией </w:t>
      </w:r>
      <w:r w:rsidR="0020201C" w:rsidRPr="000A161E">
        <w:rPr>
          <w:rFonts w:ascii="Times New Roman" w:hAnsi="Times New Roman" w:cs="Times New Roman"/>
          <w:color w:val="000000"/>
          <w:sz w:val="28"/>
          <w:szCs w:val="28"/>
        </w:rPr>
        <w:t>к учебе» и планом работы на 2017-2018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учебный</w:t>
      </w:r>
      <w:r w:rsidR="0020201C"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год   в сентябре - октябре 2017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0A161E">
        <w:rPr>
          <w:rFonts w:ascii="Times New Roman" w:hAnsi="Times New Roman" w:cs="Times New Roman"/>
          <w:iCs/>
          <w:color w:val="000000"/>
          <w:sz w:val="28"/>
          <w:szCs w:val="28"/>
        </w:rPr>
        <w:t>был скорректирован банк данных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способностей  учащихся, их одаренности </w:t>
      </w:r>
      <w:r w:rsidRPr="000A161E">
        <w:rPr>
          <w:rFonts w:ascii="Times New Roman" w:hAnsi="Times New Roman" w:cs="Times New Roman"/>
          <w:iCs/>
          <w:color w:val="000000"/>
          <w:sz w:val="28"/>
          <w:szCs w:val="28"/>
        </w:rPr>
        <w:t>на основе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161E">
        <w:rPr>
          <w:rFonts w:ascii="Times New Roman" w:hAnsi="Times New Roman" w:cs="Times New Roman"/>
          <w:iCs/>
          <w:color w:val="000000"/>
          <w:sz w:val="28"/>
          <w:szCs w:val="28"/>
        </w:rPr>
        <w:t>психолого-педагогического тестирования, индивидуальных собеседований и непосредственной практической деятельности  учащихся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. Банк способных учащихся по разным областям составил </w:t>
      </w:r>
      <w:r w:rsidRPr="000A161E">
        <w:rPr>
          <w:rFonts w:ascii="Times New Roman" w:hAnsi="Times New Roman" w:cs="Times New Roman"/>
          <w:sz w:val="28"/>
          <w:szCs w:val="28"/>
        </w:rPr>
        <w:t>23</w:t>
      </w:r>
      <w:r w:rsidRPr="000A16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>ученика.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В начале учебного года был проведен анализ творческой, интеллектуальной и спортивной деятельности учащихся,  на основе  анализа началось создание банка данных одаренных детей. Разработаны мероприятия в рамках психолого-педагогического сопровождения одаренных учащихся, охватывающие всех участников образовательного процесса (педагогов, учащихся, родителей).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lastRenderedPageBreak/>
        <w:t>По результатам психологического тестирования была определена группа одаренных и способных к научно-исследовательской работе старшеклассников.</w:t>
      </w:r>
    </w:p>
    <w:p w:rsidR="009F3E82" w:rsidRPr="000A161E" w:rsidRDefault="009F3E82" w:rsidP="009F3E82">
      <w:pPr>
        <w:pStyle w:val="a6"/>
        <w:spacing w:before="0" w:beforeAutospacing="0" w:after="0" w:afterAutospacing="0" w:line="288" w:lineRule="atLeast"/>
        <w:ind w:right="-185" w:firstLine="405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Было отмечено, что в школе обучающиеся получают не только образование, но и духовно-нравственное воспитание, которое будет сопровождать их всю жизнь.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</w:p>
    <w:p w:rsidR="009F3E82" w:rsidRPr="000A161E" w:rsidRDefault="009F3E82" w:rsidP="009F3E82">
      <w:pPr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Педагогический коллектив нашей школы старается помочь детям раскрыть свои способности в полной мере, достигнуть высоких успехов в  выбранном ими виде деятельности, «растормошить» их таланты и умения. Коллективом школы ведётся  работа по выявлению одарённых детей через учебно-воспитательный процесс (через наблюдения, совместную и индивидуальную работу,  практическую, познавательную, коммуникативную,  духовно – ценностную деятельность), внеклассную и внешкольную  работу.</w:t>
      </w:r>
    </w:p>
    <w:p w:rsidR="009F3E82" w:rsidRPr="000A161E" w:rsidRDefault="009F3E82" w:rsidP="009F3E82">
      <w:pPr>
        <w:pStyle w:val="a6"/>
        <w:jc w:val="both"/>
        <w:rPr>
          <w:sz w:val="28"/>
          <w:szCs w:val="28"/>
        </w:rPr>
      </w:pPr>
      <w:r w:rsidRPr="000A161E">
        <w:rPr>
          <w:b/>
          <w:bCs/>
          <w:sz w:val="28"/>
          <w:szCs w:val="28"/>
        </w:rPr>
        <w:t xml:space="preserve">    </w:t>
      </w:r>
      <w:r w:rsidRPr="000A161E">
        <w:rPr>
          <w:rStyle w:val="ac"/>
          <w:sz w:val="28"/>
          <w:szCs w:val="28"/>
        </w:rPr>
        <w:t xml:space="preserve"> </w:t>
      </w:r>
      <w:r w:rsidRPr="000A161E">
        <w:rPr>
          <w:sz w:val="28"/>
          <w:szCs w:val="28"/>
        </w:rPr>
        <w:t>С  целью совершенствования качества обучения и  воспитания, для знакомства с новыми тенденциями в образовательном процессе ежегодно учителя школы повышают свой профессиональный уровень на курсах повышения квалификации, посещают семинарские занятия  в других ОУ.</w:t>
      </w:r>
    </w:p>
    <w:p w:rsidR="009F3E82" w:rsidRPr="000A161E" w:rsidRDefault="009F3E82" w:rsidP="009F3E82">
      <w:pPr>
        <w:pStyle w:val="a6"/>
        <w:jc w:val="both"/>
        <w:rPr>
          <w:i/>
          <w:iCs/>
          <w:sz w:val="28"/>
          <w:szCs w:val="28"/>
        </w:rPr>
      </w:pPr>
      <w:r w:rsidRPr="000A161E">
        <w:rPr>
          <w:sz w:val="28"/>
          <w:szCs w:val="28"/>
        </w:rPr>
        <w:t xml:space="preserve">    В стенах нашей школы  проходят заседания МС, на которых учителя изучают нормативные документы, совершенствуют свое методического мастерство, обмениваются опытом работы с детьми разного уровня воспитанности и </w:t>
      </w:r>
      <w:proofErr w:type="spellStart"/>
      <w:r w:rsidRPr="000A161E">
        <w:rPr>
          <w:sz w:val="28"/>
          <w:szCs w:val="28"/>
        </w:rPr>
        <w:t>обученности</w:t>
      </w:r>
      <w:proofErr w:type="spellEnd"/>
      <w:r w:rsidRPr="000A161E">
        <w:rPr>
          <w:sz w:val="28"/>
          <w:szCs w:val="28"/>
        </w:rPr>
        <w:t xml:space="preserve">, в том числе,  и с детьми, проявляющими способности в той или иной области деятельности.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В школе сформирована  среда для развития способностей  каждого ребенка. Организована  работа кружков.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Работа по программе ведется по следующим направлениям: </w:t>
      </w:r>
      <w:proofErr w:type="gramStart"/>
      <w:r w:rsidRPr="000A161E">
        <w:rPr>
          <w:rFonts w:ascii="Times New Roman" w:hAnsi="Times New Roman" w:cs="Times New Roman"/>
          <w:sz w:val="28"/>
          <w:szCs w:val="28"/>
        </w:rPr>
        <w:t>спортивное</w:t>
      </w:r>
      <w:proofErr w:type="gramEnd"/>
      <w:r w:rsidRPr="000A161E">
        <w:rPr>
          <w:rFonts w:ascii="Times New Roman" w:hAnsi="Times New Roman" w:cs="Times New Roman"/>
          <w:sz w:val="28"/>
          <w:szCs w:val="28"/>
        </w:rPr>
        <w:t xml:space="preserve">, </w:t>
      </w:r>
      <w:r w:rsidR="00FF16A2" w:rsidRPr="000A161E">
        <w:rPr>
          <w:rFonts w:ascii="Times New Roman" w:hAnsi="Times New Roman" w:cs="Times New Roman"/>
          <w:sz w:val="28"/>
          <w:szCs w:val="28"/>
        </w:rPr>
        <w:t>интеллектуальное</w:t>
      </w:r>
      <w:r w:rsidRPr="000A161E">
        <w:rPr>
          <w:rFonts w:ascii="Times New Roman" w:hAnsi="Times New Roman" w:cs="Times New Roman"/>
          <w:sz w:val="28"/>
          <w:szCs w:val="28"/>
        </w:rPr>
        <w:t>, художественно – эстетическое.</w:t>
      </w:r>
    </w:p>
    <w:p w:rsidR="009F3E82" w:rsidRPr="000A161E" w:rsidRDefault="009F3E82" w:rsidP="009F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1E">
        <w:rPr>
          <w:rFonts w:ascii="Times New Roman" w:hAnsi="Times New Roman" w:cs="Times New Roman"/>
          <w:b/>
          <w:sz w:val="28"/>
          <w:szCs w:val="28"/>
        </w:rPr>
        <w:t>Формы работы с одаренными учащимися:</w:t>
      </w:r>
    </w:p>
    <w:p w:rsidR="009F3E82" w:rsidRPr="000A161E" w:rsidRDefault="009F3E82" w:rsidP="009F3E82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групповые занятия с одаренными учащимися,  предметные кружки,  конкурсы, участие в олимпиадах, работа по индивидуальным планам, предметные недели.</w:t>
      </w:r>
    </w:p>
    <w:p w:rsidR="009F3E82" w:rsidRPr="000A161E" w:rsidRDefault="009F3E82" w:rsidP="009F3E82">
      <w:pPr>
        <w:spacing w:before="50" w:after="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61E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 - эстетическое направление. </w:t>
      </w:r>
      <w:r w:rsidRPr="000A161E">
        <w:rPr>
          <w:rFonts w:ascii="Times New Roman" w:hAnsi="Times New Roman" w:cs="Times New Roman"/>
          <w:sz w:val="28"/>
          <w:szCs w:val="28"/>
        </w:rPr>
        <w:t xml:space="preserve">Данное направление в школе реализуется через  мероприятия и  программы кружков, уроки технологии, музыки и </w:t>
      </w:r>
      <w:proofErr w:type="gramStart"/>
      <w:r w:rsidRPr="000A161E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0A1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3E82" w:rsidRPr="000A161E" w:rsidRDefault="009F3E82" w:rsidP="009F3E82">
      <w:pPr>
        <w:spacing w:before="84" w:after="84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   Цель этой работы  - создать ситуации успеха, способствовать раскрытию творче</w:t>
      </w:r>
      <w:r w:rsidRPr="000A16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ских способностей.</w:t>
      </w:r>
      <w:r w:rsidRPr="000A161E">
        <w:rPr>
          <w:rFonts w:ascii="Times New Roman" w:hAnsi="Times New Roman" w:cs="Times New Roman"/>
          <w:sz w:val="28"/>
          <w:szCs w:val="28"/>
        </w:rPr>
        <w:t xml:space="preserve"> Для выхода учеников школы на более высокий уровень, особое значение имеет участие в районных конкурсах. Ребята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 </w:t>
      </w:r>
    </w:p>
    <w:p w:rsidR="009F3E82" w:rsidRPr="000A161E" w:rsidRDefault="009F3E82" w:rsidP="009F3E82">
      <w:pPr>
        <w:spacing w:before="84" w:after="84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b/>
          <w:bCs/>
          <w:sz w:val="28"/>
          <w:szCs w:val="28"/>
        </w:rPr>
        <w:t>Физкультурно</w:t>
      </w:r>
      <w:proofErr w:type="spellEnd"/>
      <w:r w:rsidRPr="000A161E">
        <w:rPr>
          <w:rFonts w:ascii="Times New Roman" w:hAnsi="Times New Roman" w:cs="Times New Roman"/>
          <w:b/>
          <w:bCs/>
          <w:sz w:val="28"/>
          <w:szCs w:val="28"/>
        </w:rPr>
        <w:t xml:space="preserve"> - спортивное направление</w:t>
      </w:r>
      <w:r w:rsidRPr="000A161E">
        <w:rPr>
          <w:rFonts w:ascii="Times New Roman" w:hAnsi="Times New Roman" w:cs="Times New Roman"/>
          <w:sz w:val="28"/>
          <w:szCs w:val="28"/>
        </w:rPr>
        <w:t xml:space="preserve"> реализуется через спортивно - массовую работу: спортивно – развлекательные программы, весёлые старты,  в течение учебного года проводятся  соревнование по различным видам спорта: мини – футболу, шахматам и др. 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>Учащиеся школы участвуют и в районных соревнованиях.</w:t>
      </w:r>
    </w:p>
    <w:p w:rsidR="009F3E82" w:rsidRPr="000A161E" w:rsidRDefault="009F3E82" w:rsidP="009F3E82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A161E">
        <w:rPr>
          <w:rFonts w:ascii="Times New Roman" w:hAnsi="Times New Roman" w:cs="Times New Roman"/>
          <w:sz w:val="28"/>
          <w:szCs w:val="28"/>
        </w:rPr>
        <w:t xml:space="preserve">В районных соревнованиях по футболу, бегу  учащиеся школы занимали призовые места. </w:t>
      </w:r>
    </w:p>
    <w:p w:rsidR="009F3E82" w:rsidRPr="000A161E" w:rsidRDefault="009F3E82" w:rsidP="009F3E82">
      <w:pPr>
        <w:ind w:left="-36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A161E">
        <w:rPr>
          <w:rFonts w:ascii="Times New Roman" w:hAnsi="Times New Roman" w:cs="Times New Roman"/>
          <w:b/>
          <w:bCs/>
          <w:sz w:val="28"/>
          <w:szCs w:val="28"/>
        </w:rPr>
        <w:t>Интеллектуальное направление.</w:t>
      </w:r>
    </w:p>
    <w:p w:rsidR="009F3E82" w:rsidRPr="000A161E" w:rsidRDefault="009F3E82" w:rsidP="009F3E82">
      <w:pPr>
        <w:pStyle w:val="a3"/>
        <w:spacing w:before="0" w:beforeAutospacing="0" w:after="0" w:afterAutospacing="0"/>
        <w:rPr>
          <w:sz w:val="28"/>
          <w:szCs w:val="28"/>
        </w:rPr>
      </w:pPr>
      <w:r w:rsidRPr="000A161E">
        <w:rPr>
          <w:sz w:val="28"/>
          <w:szCs w:val="28"/>
        </w:rPr>
        <w:t xml:space="preserve">        </w:t>
      </w:r>
      <w:proofErr w:type="gramStart"/>
      <w:r w:rsidRPr="000A161E">
        <w:rPr>
          <w:sz w:val="28"/>
          <w:szCs w:val="28"/>
        </w:rPr>
        <w:t>Одним из способов реализации программы является работа Школьного Научного Общества и участие в районной и муниципальной научно – практических  конференциях.</w:t>
      </w:r>
      <w:proofErr w:type="gramEnd"/>
      <w:r w:rsidRPr="000A161E">
        <w:rPr>
          <w:sz w:val="28"/>
          <w:szCs w:val="28"/>
        </w:rPr>
        <w:t xml:space="preserve">  Для работы со школьниками и подготовки учащихся к участию в конференциях был организованы тренинги и консультации, на которых кураторы дают рекомендации  в помощь организации исследования и оформления работы.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Две  научные  работы учащихся направлены на ученический конкурс социальных проектов:</w:t>
      </w:r>
    </w:p>
    <w:p w:rsidR="009F3E82" w:rsidRPr="000A161E" w:rsidRDefault="009F3E82" w:rsidP="009F3E82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«Экология с. </w:t>
      </w:r>
      <w:proofErr w:type="spellStart"/>
      <w:proofErr w:type="gramStart"/>
      <w:r w:rsidRPr="000A161E">
        <w:rPr>
          <w:rFonts w:ascii="Times New Roman" w:hAnsi="Times New Roman" w:cs="Times New Roman"/>
          <w:sz w:val="28"/>
          <w:szCs w:val="28"/>
        </w:rPr>
        <w:t>Ачхой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proofErr w:type="gramEnd"/>
      <w:r w:rsidRPr="000A161E">
        <w:rPr>
          <w:rFonts w:ascii="Times New Roman" w:hAnsi="Times New Roman" w:cs="Times New Roman"/>
          <w:sz w:val="28"/>
          <w:szCs w:val="28"/>
        </w:rPr>
        <w:t xml:space="preserve">», руководитель – учитель химии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Цумаева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Лиза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;</w:t>
      </w:r>
    </w:p>
    <w:p w:rsidR="009F3E82" w:rsidRPr="000A161E" w:rsidRDefault="009F3E82" w:rsidP="009F3E82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«Значение грибов в жизни человека» руководитель - учитель биологии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Умаровна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.</w:t>
      </w:r>
    </w:p>
    <w:p w:rsidR="009F3E82" w:rsidRPr="000A161E" w:rsidRDefault="009F3E82" w:rsidP="009F3E82">
      <w:pPr>
        <w:ind w:left="465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Развитие способностей учащихся, работа с одаренными детьми строится через  систему  кружков, индивидуальные занятия, совместное продуктивное взаимодействие учителя и ученика на уроках.   </w:t>
      </w:r>
      <w:r w:rsidRPr="000A1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Одно из направлений работы с одаренными детьми – это участие во Всероссийской олимпиаде школьников.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Олимпиада п</w:t>
      </w:r>
      <w:r w:rsidR="0077333D" w:rsidRPr="000A161E">
        <w:rPr>
          <w:rFonts w:ascii="Times New Roman" w:hAnsi="Times New Roman" w:cs="Times New Roman"/>
          <w:sz w:val="28"/>
          <w:szCs w:val="28"/>
        </w:rPr>
        <w:t>роходила с 15 по 20 октября 2017</w:t>
      </w:r>
      <w:r w:rsidRPr="000A161E">
        <w:rPr>
          <w:rFonts w:ascii="Times New Roman" w:hAnsi="Times New Roman" w:cs="Times New Roman"/>
          <w:sz w:val="28"/>
          <w:szCs w:val="28"/>
        </w:rPr>
        <w:t xml:space="preserve"> года. Школьный этап олимпиад проводился на базе школы для всех желающих учащихся по всем предметам. В школьном этапе участвовало 19 человек.  Некоторые  из них принимали участие в нескольких предметных олимпиадах.</w:t>
      </w:r>
    </w:p>
    <w:p w:rsidR="009F3E82" w:rsidRPr="000A161E" w:rsidRDefault="009F3E82" w:rsidP="009F3E8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lastRenderedPageBreak/>
        <w:t>Победителями школьного этапа Олимпиады признаны учащиеся, набравшие наибольшее количество баллов.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На основании предоставленных работ учащихся составлен список победителей для участия в районной олимпиаде: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77333D" w:rsidRPr="000A161E">
        <w:rPr>
          <w:rFonts w:ascii="Times New Roman" w:hAnsi="Times New Roman" w:cs="Times New Roman"/>
          <w:sz w:val="28"/>
          <w:szCs w:val="28"/>
        </w:rPr>
        <w:t>Арсамерзуева</w:t>
      </w:r>
      <w:proofErr w:type="spellEnd"/>
      <w:r w:rsidR="0077333D" w:rsidRPr="000A161E">
        <w:rPr>
          <w:rFonts w:ascii="Times New Roman" w:hAnsi="Times New Roman" w:cs="Times New Roman"/>
          <w:sz w:val="28"/>
          <w:szCs w:val="28"/>
        </w:rPr>
        <w:t xml:space="preserve"> Диана</w:t>
      </w:r>
      <w:r w:rsidRPr="000A161E">
        <w:rPr>
          <w:rFonts w:ascii="Times New Roman" w:hAnsi="Times New Roman" w:cs="Times New Roman"/>
          <w:sz w:val="28"/>
          <w:szCs w:val="28"/>
        </w:rPr>
        <w:t xml:space="preserve"> - 9кл. (</w:t>
      </w:r>
      <w:r w:rsidR="0077333D" w:rsidRPr="000A161E">
        <w:rPr>
          <w:rFonts w:ascii="Times New Roman" w:hAnsi="Times New Roman" w:cs="Times New Roman"/>
          <w:sz w:val="28"/>
          <w:szCs w:val="28"/>
        </w:rPr>
        <w:t>алгебра, физика);</w:t>
      </w:r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7333D" w:rsidRPr="000A161E">
        <w:rPr>
          <w:rFonts w:ascii="Times New Roman" w:hAnsi="Times New Roman" w:cs="Times New Roman"/>
          <w:sz w:val="28"/>
          <w:szCs w:val="28"/>
        </w:rPr>
        <w:t>Масаев</w:t>
      </w:r>
      <w:proofErr w:type="spellEnd"/>
      <w:r w:rsidR="0077333D" w:rsidRPr="000A161E">
        <w:rPr>
          <w:rFonts w:ascii="Times New Roman" w:hAnsi="Times New Roman" w:cs="Times New Roman"/>
          <w:sz w:val="28"/>
          <w:szCs w:val="28"/>
        </w:rPr>
        <w:t xml:space="preserve"> Муса - 10</w:t>
      </w:r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.  (</w:t>
      </w:r>
      <w:r w:rsidR="0077333D" w:rsidRPr="000A161E">
        <w:rPr>
          <w:rFonts w:ascii="Times New Roman" w:hAnsi="Times New Roman" w:cs="Times New Roman"/>
          <w:sz w:val="28"/>
          <w:szCs w:val="28"/>
        </w:rPr>
        <w:t>химия);</w:t>
      </w:r>
    </w:p>
    <w:p w:rsidR="0077333D" w:rsidRPr="000A161E" w:rsidRDefault="0077333D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Оздамирова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Петимат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- 10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. (обществознание)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Приказом по школе подведены итоги олимпиады и определен состав участников для участия в районных олимпиадах. Список  призеров отослан в РОО.</w:t>
      </w:r>
    </w:p>
    <w:p w:rsidR="009F3E82" w:rsidRPr="000A161E" w:rsidRDefault="009F3E82" w:rsidP="009F3E82">
      <w:pPr>
        <w:pStyle w:val="a6"/>
        <w:spacing w:beforeAutospacing="0" w:afterAutospacing="0"/>
        <w:ind w:left="150" w:right="75" w:firstLine="375"/>
        <w:jc w:val="both"/>
        <w:rPr>
          <w:sz w:val="28"/>
          <w:szCs w:val="28"/>
        </w:rPr>
      </w:pPr>
      <w:r w:rsidRPr="000A161E">
        <w:rPr>
          <w:sz w:val="28"/>
          <w:szCs w:val="28"/>
        </w:rPr>
        <w:t>Низкий результат показывают учащиеся почти по всем предметам. Это ставит новую задачу перед педагогами - более глубокую подготовку к участию в олимпиадах.   Для результативной работы с одаренными детьми  нужно   разработать индивидуальные программы педагогам по предметам.</w:t>
      </w:r>
    </w:p>
    <w:p w:rsidR="00AB2405" w:rsidRPr="000A161E" w:rsidRDefault="009F3E82" w:rsidP="009F3E82">
      <w:pPr>
        <w:rPr>
          <w:rFonts w:ascii="Times New Roman" w:hAnsi="Times New Roman" w:cs="Times New Roman"/>
          <w:bCs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Ученики школы принимали активное участие в интеллектуальном  международном   конкурсе «</w:t>
      </w:r>
      <w:r w:rsidR="00CE4130" w:rsidRPr="000A161E">
        <w:rPr>
          <w:rFonts w:ascii="Times New Roman" w:hAnsi="Times New Roman" w:cs="Times New Roman"/>
          <w:b/>
          <w:sz w:val="28"/>
          <w:szCs w:val="28"/>
        </w:rPr>
        <w:t>Кенгуру – математика для всех 2017</w:t>
      </w:r>
      <w:r w:rsidRPr="000A161E">
        <w:rPr>
          <w:rFonts w:ascii="Times New Roman" w:hAnsi="Times New Roman" w:cs="Times New Roman"/>
          <w:sz w:val="28"/>
          <w:szCs w:val="28"/>
        </w:rPr>
        <w:t xml:space="preserve">». В этом конкурсе </w:t>
      </w:r>
      <w:r w:rsidR="00822BF6" w:rsidRPr="000A161E">
        <w:rPr>
          <w:rFonts w:ascii="Times New Roman" w:hAnsi="Times New Roman" w:cs="Times New Roman"/>
          <w:sz w:val="28"/>
          <w:szCs w:val="28"/>
        </w:rPr>
        <w:t>приняло участие 21 учеников</w:t>
      </w:r>
      <w:r w:rsidRPr="000A161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A161E">
        <w:rPr>
          <w:rFonts w:ascii="Times New Roman" w:hAnsi="Times New Roman" w:cs="Times New Roman"/>
          <w:sz w:val="28"/>
          <w:szCs w:val="28"/>
        </w:rPr>
        <w:t xml:space="preserve">А также в конкурсе </w:t>
      </w:r>
      <w:r w:rsidRPr="000A161E">
        <w:rPr>
          <w:rFonts w:ascii="Times New Roman" w:hAnsi="Times New Roman" w:cs="Times New Roman"/>
          <w:b/>
          <w:bCs/>
          <w:sz w:val="28"/>
          <w:szCs w:val="28"/>
        </w:rPr>
        <w:t xml:space="preserve">«Человек и Природа» </w:t>
      </w:r>
      <w:r w:rsidR="002D298E" w:rsidRPr="000A161E">
        <w:rPr>
          <w:rFonts w:ascii="Times New Roman" w:hAnsi="Times New Roman" w:cs="Times New Roman"/>
          <w:bCs/>
          <w:sz w:val="28"/>
          <w:szCs w:val="28"/>
        </w:rPr>
        <w:t xml:space="preserve">20 человек, </w:t>
      </w:r>
      <w:r w:rsidR="00AB2405" w:rsidRPr="000A161E">
        <w:rPr>
          <w:rFonts w:ascii="Times New Roman" w:hAnsi="Times New Roman" w:cs="Times New Roman"/>
          <w:bCs/>
          <w:sz w:val="28"/>
          <w:szCs w:val="28"/>
        </w:rPr>
        <w:t xml:space="preserve">во Всероссийской  онлайн олимпиаде </w:t>
      </w:r>
      <w:proofErr w:type="spellStart"/>
      <w:r w:rsidR="00AB2405" w:rsidRPr="000A161E">
        <w:rPr>
          <w:rFonts w:ascii="Times New Roman" w:hAnsi="Times New Roman" w:cs="Times New Roman"/>
          <w:bCs/>
          <w:sz w:val="28"/>
          <w:szCs w:val="28"/>
        </w:rPr>
        <w:t>Учи</w:t>
      </w:r>
      <w:proofErr w:type="gramStart"/>
      <w:r w:rsidR="00AB2405" w:rsidRPr="000A161E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AB2405" w:rsidRPr="000A161E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AB2405" w:rsidRPr="000A161E">
        <w:rPr>
          <w:rFonts w:ascii="Times New Roman" w:hAnsi="Times New Roman" w:cs="Times New Roman"/>
          <w:bCs/>
          <w:sz w:val="28"/>
          <w:szCs w:val="28"/>
        </w:rPr>
        <w:t xml:space="preserve"> по русскому языку</w:t>
      </w:r>
      <w:r w:rsidR="007F3DAB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7F3DAB" w:rsidRPr="007F3DAB">
        <w:rPr>
          <w:rFonts w:ascii="Times New Roman" w:hAnsi="Times New Roman" w:cs="Times New Roman"/>
          <w:b/>
          <w:bCs/>
          <w:sz w:val="28"/>
          <w:szCs w:val="28"/>
        </w:rPr>
        <w:t>Заврика</w:t>
      </w:r>
      <w:proofErr w:type="spellEnd"/>
      <w:r w:rsidR="007F3DAB">
        <w:rPr>
          <w:rFonts w:ascii="Times New Roman" w:hAnsi="Times New Roman" w:cs="Times New Roman"/>
          <w:bCs/>
          <w:sz w:val="28"/>
          <w:szCs w:val="28"/>
        </w:rPr>
        <w:t>»</w:t>
      </w:r>
      <w:r w:rsidR="00AB2405" w:rsidRPr="000A161E">
        <w:rPr>
          <w:rFonts w:ascii="Times New Roman" w:hAnsi="Times New Roman" w:cs="Times New Roman"/>
          <w:bCs/>
          <w:sz w:val="28"/>
          <w:szCs w:val="28"/>
        </w:rPr>
        <w:t xml:space="preserve"> – 15 человек, «</w:t>
      </w:r>
      <w:r w:rsidR="00AB2405" w:rsidRPr="007F3DAB">
        <w:rPr>
          <w:rFonts w:ascii="Times New Roman" w:hAnsi="Times New Roman" w:cs="Times New Roman"/>
          <w:b/>
          <w:bCs/>
          <w:sz w:val="28"/>
          <w:szCs w:val="28"/>
        </w:rPr>
        <w:t>Дино-олипиада</w:t>
      </w:r>
      <w:r w:rsidR="00AB2405" w:rsidRPr="000A161E">
        <w:rPr>
          <w:rFonts w:ascii="Times New Roman" w:hAnsi="Times New Roman" w:cs="Times New Roman"/>
          <w:bCs/>
          <w:sz w:val="28"/>
          <w:szCs w:val="28"/>
        </w:rPr>
        <w:t>»-12 человек</w:t>
      </w:r>
    </w:p>
    <w:p w:rsidR="002D298E" w:rsidRPr="000A161E" w:rsidRDefault="00AB2405" w:rsidP="009F3E82">
      <w:pPr>
        <w:rPr>
          <w:rFonts w:ascii="Times New Roman" w:hAnsi="Times New Roman" w:cs="Times New Roman"/>
          <w:bCs/>
          <w:sz w:val="28"/>
          <w:szCs w:val="28"/>
        </w:rPr>
      </w:pPr>
      <w:r w:rsidRPr="000A161E">
        <w:rPr>
          <w:rFonts w:ascii="Times New Roman" w:hAnsi="Times New Roman" w:cs="Times New Roman"/>
          <w:bCs/>
          <w:sz w:val="28"/>
          <w:szCs w:val="28"/>
        </w:rPr>
        <w:t xml:space="preserve">Также принимали участие в конкурсах муниципального уровня как </w:t>
      </w:r>
      <w:r w:rsidRPr="007F3DAB">
        <w:rPr>
          <w:rFonts w:ascii="Times New Roman" w:hAnsi="Times New Roman" w:cs="Times New Roman"/>
          <w:b/>
          <w:bCs/>
          <w:sz w:val="28"/>
          <w:szCs w:val="28"/>
        </w:rPr>
        <w:t>«Ученик года - 2017», «Живая классика», «Живая классика на чеченском языке».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  Для оптимальной работы с одаренными учащимися разрабатываются индивидуальные планы по отдельным  предметам в рамках учебного плана. На педагогических советах школы затрагиваются вопросы организации научно-исследовательской работы с учащимися, подготовки к олимпиадам.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Продолжен подбор и накопление литературы в методическую копилку по проблеме: «Одаренные дети».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Несмотря на определенные успехи в реализации программы «Одаренные дети» перед педагогическим коллективом стоит еще немало проблем. Необходимо обратить внимание на более четкую систему работы с успешными и одаренными детьми, что даст возможность в стабильности результатов. Для этого необходимо  МС при планировании работы на новый учебный год обратить внимание на более четкое определение функций педагогов в подготовке к олимпиадам и выполнении исследовательских </w:t>
      </w:r>
      <w:r w:rsidRPr="000A161E">
        <w:rPr>
          <w:rFonts w:ascii="Times New Roman" w:hAnsi="Times New Roman" w:cs="Times New Roman"/>
          <w:sz w:val="28"/>
          <w:szCs w:val="28"/>
        </w:rPr>
        <w:lastRenderedPageBreak/>
        <w:t>работ. Для усиления  значимости работы Школьного Научного Общества обязать каждого педагога принять участие в написании исследовательских работ разного уровня сложности и формы.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По-прежнему проблемой остается отсутствие постоянных связей с ВУЗами и иными учреждениями, которые помогают усилить работу с успешными и одаренными детьми. Также необходимо искать новые пути повышения мотивации учащихся для участия в олимпиадах.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     Проблемы работы с одаренными детьми являются приоритетными в системе образовательного процесса и поэтому необходимо создание  условий для успешной работы:</w:t>
      </w:r>
    </w:p>
    <w:p w:rsidR="009F3E82" w:rsidRPr="000A161E" w:rsidRDefault="009F3E82" w:rsidP="009F3E82">
      <w:pPr>
        <w:ind w:left="360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-  осознание важности работы  каждым членом коллектива школы и усиление в связи с этим внимания к проблеме формирования положительной мотивации к учению;</w:t>
      </w:r>
    </w:p>
    <w:p w:rsidR="009F3E82" w:rsidRPr="000A161E" w:rsidRDefault="009F3E82" w:rsidP="009F3E82">
      <w:pPr>
        <w:ind w:left="360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-  создание и постоянное совершенствование методической системы и предметных подсистем работы с одаренными учащимися.</w:t>
      </w:r>
    </w:p>
    <w:p w:rsidR="006021AD" w:rsidRPr="000A161E" w:rsidRDefault="006021AD" w:rsidP="006021AD">
      <w:pPr>
        <w:pStyle w:val="a6"/>
        <w:spacing w:before="0" w:beforeAutospacing="0" w:after="120" w:afterAutospacing="0" w:line="288" w:lineRule="atLeast"/>
        <w:ind w:left="-180" w:right="-185" w:firstLine="540"/>
        <w:textAlignment w:val="baseline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Традиционным видом методической работы является проведения предметных недель.  Эта форма внеклассной работы используется в школе систематически, поэтому является эффективной. Согласно общешкольному плану в  с 09.10.17 – 14.10.17  была проведена "Неделя начальной школы". Для формирования интереса к школьным предметам и мотивации учащихся к углубленному изучению научных дисциплин школьным методическим объединением учителей начальных классов были подготовлены и проведены открытые уроки и внеклассные мероприятия.</w:t>
      </w:r>
    </w:p>
    <w:p w:rsidR="006021AD" w:rsidRPr="000A161E" w:rsidRDefault="006021AD" w:rsidP="006021AD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02.10.-07.10. 2017г.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целью совершенствования педагогического мастерства учителей, в школе проводилась "Неделя трудового обучения и физической культуры". В ходе  недели были посещены уроки, выпущены предметные газеты, проведены открытые уроки. На уроках труда учительница вызывает интерес и прививает любовь к разным  специальностям.   </w:t>
      </w:r>
    </w:p>
    <w:p w:rsidR="006021AD" w:rsidRPr="000A161E" w:rsidRDefault="006021AD" w:rsidP="006021AD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Учителями физической культуры также  были проведены конкурс</w:t>
      </w:r>
    </w:p>
    <w:p w:rsidR="006021AD" w:rsidRPr="000A161E" w:rsidRDefault="006021AD" w:rsidP="006021AD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-  Конкурс по шашкам и шахматам ( учитель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Томриев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</w:t>
      </w:r>
      <w:proofErr w:type="gram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З.)</w:t>
      </w:r>
    </w:p>
    <w:p w:rsidR="006021AD" w:rsidRPr="000A161E" w:rsidRDefault="006021AD" w:rsidP="006021AD">
      <w:pPr>
        <w:spacing w:line="360" w:lineRule="atLeast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 - Конкурс «Веселые старты», среди обучающихся 5-6 классов (учитель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Томриев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</w:t>
      </w:r>
      <w:proofErr w:type="gram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З.)</w:t>
      </w:r>
    </w:p>
    <w:p w:rsidR="006021AD" w:rsidRPr="000A161E" w:rsidRDefault="006021AD" w:rsidP="006021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эти уроки и спортивные мероприятия носили обучающий, развивающий  характер. Учащиеся с большим энтузиазмом готовились к выступлениям, готовили команды по форме и названию, готовили группу поддержки.</w:t>
      </w:r>
    </w:p>
    <w:p w:rsidR="006021AD" w:rsidRDefault="006021AD" w:rsidP="006021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13 по 18 ноября  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проводилась «Неделя истории и обществознания».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неделя по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обществознанию проходила с 10 по 15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февраля.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проведения:</w:t>
      </w:r>
    </w:p>
    <w:p w:rsidR="0045537D" w:rsidRPr="0045537D" w:rsidRDefault="0045537D" w:rsidP="0045537D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обобщать, сопоставлять, конкретизировать </w:t>
      </w:r>
      <w:proofErr w:type="gram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proofErr w:type="gram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развитие речи учащихся, потребности к самообразованию, развитие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 к истории, культуре, расширение кругозора.</w:t>
      </w:r>
    </w:p>
    <w:p w:rsidR="0045537D" w:rsidRPr="0045537D" w:rsidRDefault="0045537D" w:rsidP="0045537D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проводить поиск информации в источниках разного типа.</w:t>
      </w:r>
    </w:p>
    <w:p w:rsidR="0045537D" w:rsidRPr="0045537D" w:rsidRDefault="0045537D" w:rsidP="0045537D">
      <w:pPr>
        <w:pStyle w:val="a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дискуссиях по историческим проблемам, формировать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собственную позицию по обсужденным вопросам, использовать </w:t>
      </w:r>
      <w:proofErr w:type="gram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аргументации исторические сведения.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несколько дней до мероприятия каждому классу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дано задание </w:t>
      </w:r>
      <w:proofErr w:type="gram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выпустить</w:t>
      </w:r>
      <w:proofErr w:type="gram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газету на историческую тематику. Объявлен конкурс «</w:t>
      </w:r>
      <w:proofErr w:type="gram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лучшую</w:t>
      </w:r>
      <w:proofErr w:type="gram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речевка</w:t>
      </w:r>
      <w:proofErr w:type="spell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кричалка</w:t>
      </w:r>
      <w:proofErr w:type="spell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поддержку нашим спортсменам, </w:t>
      </w:r>
      <w:proofErr w:type="gramStart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посвященная</w:t>
      </w:r>
      <w:proofErr w:type="gramEnd"/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олимпийским играм в Сочи.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чтецов среди учащихся с 5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классов, построен на подборке стихов о великих полководцах России и важнейших военных исторических событиях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намеченные мероприятия прошли согласно плану, методически </w:t>
      </w:r>
    </w:p>
    <w:p w:rsidR="0045537D" w:rsidRPr="0045537D" w:rsidRDefault="0045537D" w:rsidP="00455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вызвали большой интерес учащихся.</w:t>
      </w:r>
    </w:p>
    <w:p w:rsidR="0045537D" w:rsidRPr="0045537D" w:rsidRDefault="0045537D" w:rsidP="006021A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1AD" w:rsidRPr="000A161E" w:rsidRDefault="006021AD" w:rsidP="006021AD">
      <w:pPr>
        <w:rPr>
          <w:rFonts w:ascii="Times New Roman" w:hAnsi="Times New Roman" w:cs="Times New Roman"/>
          <w:sz w:val="28"/>
          <w:szCs w:val="28"/>
        </w:rPr>
      </w:pPr>
    </w:p>
    <w:p w:rsidR="006021AD" w:rsidRPr="000A161E" w:rsidRDefault="006021AD" w:rsidP="009F3E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A04C9" w:rsidRPr="000A161E" w:rsidRDefault="00D005B3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04</w:t>
      </w:r>
      <w:r w:rsidR="009F3E82"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2.2017 по 09</w:t>
      </w:r>
      <w:r w:rsidR="009F3E82"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2.2017</w:t>
      </w:r>
      <w:r w:rsidR="007E6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проходила неделя биологии, химии, географии</w:t>
      </w:r>
      <w:r w:rsidR="006A04C9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являлось:</w:t>
      </w: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познавательного интереса к предметам через внеурочные формы работы; воспитание у учащихся экологической культуры и патриотизма, воспитание чувства ответственности расширение кругозора учащихся и закрепление знаний, полученных на уроках, развитие навыков самостоятельной работы, формирование и поддержание устойчивого познавательного интереса к изучению биологии, химии, географии и окружающего мира.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Принцип проведения недели:</w:t>
      </w: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учащийся является активным участником всех событий недели. Он может попробовать себя в разных ролях и видах деятельности. 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 результат:</w:t>
      </w: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каждым учеником веры в свои силы, уверенности в своих способностях и возможностях; развитие коммуникативных качеств личности, взаимоуважения, доверия, уступчивости, инициативности, терпимости; развитие осознанных мотивов учения, побуждающих к активной познавательной деятельности.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взаимодействия в процессе проведения Недели были разнообразны: </w:t>
      </w:r>
      <w:r w:rsidRPr="000A161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викторины, конкурсы, игры, просмотр презентаций.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Неделя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 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день (03.10.2016) прошло открытие недели, где обучающиеся познакомились с мероприятиями, которые будут проводиться в течение недели. В этот же день прошел конкурс стенгазет по объявленным предметам.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недели работала выставка книг ««Жалобная книга природы» организованная библиотекарем школы </w:t>
      </w:r>
      <w:proofErr w:type="spell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Эльмурзаевой</w:t>
      </w:r>
      <w:proofErr w:type="spell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Л.А..</w:t>
      </w:r>
    </w:p>
    <w:p w:rsidR="009F3E82" w:rsidRPr="000A161E" w:rsidRDefault="003D20BD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04.12.2017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День Занимательных фактов, где обучающиеся познакомились с информацией о необычных животных, об интересных фактах по географии, биологии и химии.  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у учащихся познавательного интереса к биологии, химии, географии и окружающего мира организованы и проведены открытые уроки и внеклассные мероприятия.</w:t>
      </w:r>
    </w:p>
    <w:p w:rsidR="009F3E82" w:rsidRPr="000A161E" w:rsidRDefault="003D20BD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04.12.2017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учителем географии  в 7-м  классе проведен открытый урок «</w:t>
      </w:r>
      <w:r w:rsidR="009F3E82" w:rsidRPr="000A161E">
        <w:rPr>
          <w:rFonts w:ascii="Times New Roman" w:hAnsi="Times New Roman" w:cs="Times New Roman"/>
          <w:bCs/>
          <w:sz w:val="28"/>
          <w:szCs w:val="28"/>
        </w:rPr>
        <w:t>Мировой океан и его части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F3E82" w:rsidRPr="000A161E" w:rsidRDefault="004D5023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06.12.2017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учителем биологии проведено внеклассное мероприятие «Юный натуралист». Данное мероприятие прошло в форме игры-путешествия по станциям, « Животный мир», «Растительный мир», « Мир птиц». Целью мероприятия являлось знакомство с наиболее интересными представителями животного и растительного мира, проверка умения пользоваться справочной литературой. Наиболее активные участники награждены грамотами и сладкими призами. 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раз</w:t>
      </w:r>
      <w:r w:rsidR="004D5023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вития логического мышления 07.12.2017</w:t>
      </w: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День головоломок « Разомни мозги», в течение дня обучающиеся 4-9 классов разгадывали на переменах кроссворды, викторины, ребусы по химии, биологии и географии. При такой форме внеклассной работы у детей развивается логическое мышление и интеллект, прививается интерес к предметам. Хочется отметить, что не только обучающиеся, но учителя: Туганова А.Ш., </w:t>
      </w:r>
      <w:proofErr w:type="spell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</w:t>
      </w:r>
      <w:proofErr w:type="gram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С-Э</w:t>
      </w:r>
      <w:proofErr w:type="gram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Удаева</w:t>
      </w:r>
      <w:proofErr w:type="spell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Э.З. приняли по собственному желанию участие в Дне головоломок. 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активный учитель </w:t>
      </w:r>
      <w:proofErr w:type="spell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Масаева</w:t>
      </w:r>
      <w:proofErr w:type="spell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Ф.С-Э. </w:t>
      </w:r>
      <w:proofErr w:type="gramStart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r w:rsidR="004D5023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грамотой за активное участие. </w:t>
      </w:r>
    </w:p>
    <w:p w:rsidR="009F3E82" w:rsidRPr="000A161E" w:rsidRDefault="004D5023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11.12.2017</w:t>
      </w:r>
      <w:r w:rsidR="009F3E82"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конкурс  бережного отношения к окружающей среде, предлагалось в письменной форме высказать свое мнение о мусорных свалках нашего </w:t>
      </w: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района.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интересной Недели, как и хорошего урока – это проблема сочетания познавательного интереса, уровня подготовленности учащихся и педагогического замысла учителя. Важно, что в эти дни дети ещё раз убедились, сколько всего интересного, необычного, значимого в предметах, как они все взаимосвязаны и необходимы в будущем для каждого из них.</w:t>
      </w:r>
    </w:p>
    <w:p w:rsidR="009F3E82" w:rsidRPr="000A161E" w:rsidRDefault="009F3E82" w:rsidP="009F3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Неделя прошла успешно. Поставленные цели были выполнены.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период  </w:t>
      </w:r>
      <w:r w:rsidR="007F591E"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12.02. по 17.02.2018</w:t>
      </w: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школе проведена «Неделя </w:t>
      </w:r>
      <w:r w:rsidR="007F591E"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математики, физики и </w:t>
      </w: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информатики».</w:t>
      </w:r>
    </w:p>
    <w:p w:rsidR="009478F0" w:rsidRPr="000A161E" w:rsidRDefault="009478F0" w:rsidP="009478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цель проведения предметной недели:</w:t>
      </w:r>
    </w:p>
    <w:p w:rsidR="009478F0" w:rsidRPr="000A161E" w:rsidRDefault="009478F0" w:rsidP="009478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проведения: повышение интереса к предмету, выявление одаренных детей.</w:t>
      </w:r>
    </w:p>
    <w:p w:rsidR="009478F0" w:rsidRPr="000A161E" w:rsidRDefault="009478F0" w:rsidP="009478F0">
      <w:pPr>
        <w:pStyle w:val="aa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 предметной недели:</w:t>
      </w:r>
    </w:p>
    <w:p w:rsidR="009478F0" w:rsidRPr="000A161E" w:rsidRDefault="009478F0" w:rsidP="009478F0">
      <w:pPr>
        <w:pStyle w:val="aa"/>
        <w:numPr>
          <w:ilvl w:val="0"/>
          <w:numId w:val="7"/>
        </w:num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9478F0" w:rsidRPr="000A161E" w:rsidRDefault="009478F0" w:rsidP="009478F0">
      <w:pPr>
        <w:pStyle w:val="aa"/>
        <w:numPr>
          <w:ilvl w:val="0"/>
          <w:numId w:val="7"/>
        </w:numPr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помощь учителям и ученикам в раскрытии своего творческого потенциала, организаторских способностей.</w:t>
      </w:r>
    </w:p>
    <w:p w:rsidR="00786516" w:rsidRPr="000A161E" w:rsidRDefault="009478F0" w:rsidP="009478F0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На торжественной линейке, в честь открытия Недели информатики, все учащиеся приняли активное участие в разгадывании кроссворда, ребусов, занимательных задач и логических упражнений. Объявлен план мероприятий на неделю.</w:t>
      </w:r>
    </w:p>
    <w:p w:rsidR="009478F0" w:rsidRPr="000A161E" w:rsidRDefault="009478F0" w:rsidP="00786516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 </w:t>
      </w:r>
      <w:r w:rsidR="00786516" w:rsidRPr="000A161E">
        <w:rPr>
          <w:bCs/>
          <w:sz w:val="28"/>
          <w:szCs w:val="28"/>
        </w:rPr>
        <w:t xml:space="preserve">Активное участие в оформлении стенгазет приняли учащиеся 5,6,7,9-го классов.  </w:t>
      </w:r>
    </w:p>
    <w:p w:rsidR="009478F0" w:rsidRPr="000A161E" w:rsidRDefault="009478F0" w:rsidP="009478F0">
      <w:pPr>
        <w:pStyle w:val="aa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подготовке мероприятий и разработке творческих заданий учитывались возрастные особенности детей, каждое мероприятие было нацелено на реализацию поставленных целей.</w:t>
      </w:r>
    </w:p>
    <w:p w:rsidR="009478F0" w:rsidRPr="000A161E" w:rsidRDefault="009478F0" w:rsidP="009478F0">
      <w:pPr>
        <w:pStyle w:val="aa"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первого дня учителем математики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Удаевой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Э.З. и библиотекарем школы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Эльмурзаевой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была организована выставка предметных газет, материалов для викторины. В 5 классе прошел открытый урок по теме «Порядок выполнения действий» (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Удаевой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Э.З.), «Математический КВН» в 6 классе (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Арсамикова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М.Ш.), «Измерение углов» в 7 классе (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Удаевой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Э.З.). Доклад по теме «Неравенства с одной переменной» подготовила ученица 9 класса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Тумсоева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Биса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. На уроках были поставлены цели:  научить применять теоретические и практические умения и навыки, полученные на уроках математики при решении неравенств; развивать интеллект; логическое мышление; совершенствовать навыки коллективной работы; учить собранности и совершенствовать навыки коллективной работы; учить собранности и взаимовыручки.</w:t>
      </w:r>
    </w:p>
    <w:p w:rsidR="009478F0" w:rsidRPr="000A161E" w:rsidRDefault="009478F0" w:rsidP="009478F0">
      <w:pPr>
        <w:pStyle w:val="aa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этой неделе были задействованы все классы среднего и старшего звена. Учащимися были подготовлены стенгазеты (лучшие газеты были выпущены уч-ся 6, 7,8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.); математические ребусы и кроссворды. На таких уроках, мероприятиях учащиеся принимают самое активное участие, применяют свои знания, полученные на уроках. Такие недели пробуждают интерес учащихся к предмету, развивают чувства солидарности, сообразительность и находчивость учащихся. На уроках математики и геометрии учительница </w:t>
      </w:r>
      <w:proofErr w:type="spellStart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>Удаевой</w:t>
      </w:r>
      <w:proofErr w:type="spellEnd"/>
      <w:r w:rsidRPr="000A1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Э.З.. по составленному графику работает на интерактивной доске, готовит раздаточный материал (карточки, таблицы).</w:t>
      </w:r>
    </w:p>
    <w:p w:rsidR="00786516" w:rsidRPr="000A161E" w:rsidRDefault="00786516" w:rsidP="00EC06C7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bCs/>
          <w:sz w:val="28"/>
          <w:szCs w:val="28"/>
        </w:rPr>
        <w:t xml:space="preserve">В 7- классе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Удаева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Э.З. провела открытый урок по теме: «Давление, единицы давления».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Брейн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>-ринг в 7-м классе «</w:t>
      </w:r>
      <w:proofErr w:type="gramStart"/>
      <w:r w:rsidRPr="000A161E">
        <w:rPr>
          <w:rFonts w:ascii="Times New Roman" w:hAnsi="Times New Roman" w:cs="Times New Roman"/>
          <w:bCs/>
          <w:sz w:val="28"/>
          <w:szCs w:val="28"/>
        </w:rPr>
        <w:t>Мы-физики</w:t>
      </w:r>
      <w:proofErr w:type="gram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». Все активные участники оформления стенгазет награждены грамотами. Учителю физики,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Удаевой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Э.З., объявлена благодарность за хорошую организацию проведения предметной недели. Среди лучших участников были 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Мержоева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Д.,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Хатуев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Л-А.-9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Мучаев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Д.-10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0A161E">
        <w:rPr>
          <w:rFonts w:ascii="Times New Roman" w:hAnsi="Times New Roman" w:cs="Times New Roman"/>
          <w:bCs/>
          <w:sz w:val="28"/>
          <w:szCs w:val="28"/>
        </w:rPr>
        <w:t>,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0A161E">
        <w:rPr>
          <w:rFonts w:ascii="Times New Roman" w:hAnsi="Times New Roman" w:cs="Times New Roman"/>
          <w:bCs/>
          <w:sz w:val="28"/>
          <w:szCs w:val="28"/>
        </w:rPr>
        <w:t>убайраева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И. -8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Масаев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 xml:space="preserve"> М.-10 </w:t>
      </w:r>
      <w:proofErr w:type="spellStart"/>
      <w:r w:rsidRPr="000A161E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0A161E">
        <w:rPr>
          <w:rFonts w:ascii="Times New Roman" w:hAnsi="Times New Roman" w:cs="Times New Roman"/>
          <w:bCs/>
          <w:sz w:val="28"/>
          <w:szCs w:val="28"/>
        </w:rPr>
        <w:t>..</w:t>
      </w:r>
    </w:p>
    <w:p w:rsidR="009F3E82" w:rsidRPr="000A161E" w:rsidRDefault="009F3E82" w:rsidP="009F3E82">
      <w:pPr>
        <w:pStyle w:val="a9"/>
        <w:ind w:firstLine="708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1</w:t>
      </w:r>
      <w:r w:rsidR="009478F0" w:rsidRPr="000A161E">
        <w:rPr>
          <w:color w:val="000000" w:themeColor="text1"/>
          <w:sz w:val="28"/>
          <w:szCs w:val="28"/>
        </w:rPr>
        <w:t>3.02</w:t>
      </w:r>
      <w:r w:rsidRPr="000A161E">
        <w:rPr>
          <w:color w:val="000000" w:themeColor="text1"/>
          <w:sz w:val="28"/>
          <w:szCs w:val="28"/>
        </w:rPr>
        <w:t>.</w:t>
      </w:r>
      <w:r w:rsidR="009478F0" w:rsidRPr="000A161E">
        <w:rPr>
          <w:color w:val="000000" w:themeColor="text1"/>
          <w:sz w:val="28"/>
          <w:szCs w:val="28"/>
        </w:rPr>
        <w:t>2018г.</w:t>
      </w:r>
      <w:r w:rsidRPr="000A161E">
        <w:rPr>
          <w:color w:val="000000" w:themeColor="text1"/>
          <w:sz w:val="28"/>
          <w:szCs w:val="28"/>
        </w:rPr>
        <w:t xml:space="preserve"> в компьютерном классе состоялся конкурс «Рисунок в графическом редакторе </w:t>
      </w:r>
      <w:r w:rsidRPr="000A161E">
        <w:rPr>
          <w:color w:val="000000" w:themeColor="text1"/>
          <w:sz w:val="28"/>
          <w:szCs w:val="28"/>
          <w:lang w:val="en-US"/>
        </w:rPr>
        <w:t>Paint</w:t>
      </w:r>
      <w:r w:rsidRPr="000A161E">
        <w:rPr>
          <w:color w:val="000000" w:themeColor="text1"/>
          <w:sz w:val="28"/>
          <w:szCs w:val="28"/>
        </w:rPr>
        <w:t xml:space="preserve">». Основной целью данного мероприятия было раскрытие творческой стороны личности учащегося, а также умение владеть графическим редактором </w:t>
      </w:r>
      <w:r w:rsidRPr="000A161E">
        <w:rPr>
          <w:color w:val="000000" w:themeColor="text1"/>
          <w:sz w:val="28"/>
          <w:szCs w:val="28"/>
          <w:lang w:val="en-US"/>
        </w:rPr>
        <w:t>Paint</w:t>
      </w:r>
      <w:r w:rsidRPr="000A161E">
        <w:rPr>
          <w:color w:val="000000" w:themeColor="text1"/>
          <w:sz w:val="28"/>
          <w:szCs w:val="28"/>
        </w:rPr>
        <w:t>. Участие приняли ученики школы. Итоги конкурса:</w:t>
      </w:r>
    </w:p>
    <w:p w:rsidR="009F3E82" w:rsidRPr="000A161E" w:rsidRDefault="009F3E82" w:rsidP="009F3E82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1 место </w:t>
      </w:r>
      <w:proofErr w:type="gramStart"/>
      <w:r w:rsidRPr="000A161E">
        <w:rPr>
          <w:color w:val="000000" w:themeColor="text1"/>
          <w:sz w:val="28"/>
          <w:szCs w:val="28"/>
        </w:rPr>
        <w:t>–</w:t>
      </w:r>
      <w:proofErr w:type="spellStart"/>
      <w:r w:rsidRPr="000A161E">
        <w:rPr>
          <w:color w:val="000000" w:themeColor="text1"/>
          <w:sz w:val="28"/>
          <w:szCs w:val="28"/>
        </w:rPr>
        <w:t>М</w:t>
      </w:r>
      <w:proofErr w:type="gramEnd"/>
      <w:r w:rsidRPr="000A161E">
        <w:rPr>
          <w:color w:val="000000" w:themeColor="text1"/>
          <w:sz w:val="28"/>
          <w:szCs w:val="28"/>
        </w:rPr>
        <w:t>учаев</w:t>
      </w:r>
      <w:proofErr w:type="spellEnd"/>
      <w:r w:rsidRPr="000A161E">
        <w:rPr>
          <w:color w:val="000000" w:themeColor="text1"/>
          <w:sz w:val="28"/>
          <w:szCs w:val="28"/>
        </w:rPr>
        <w:t xml:space="preserve"> Дени,  </w:t>
      </w:r>
    </w:p>
    <w:p w:rsidR="009F3E82" w:rsidRPr="000A161E" w:rsidRDefault="009F3E82" w:rsidP="009F3E82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2 место </w:t>
      </w:r>
      <w:proofErr w:type="gramStart"/>
      <w:r w:rsidRPr="000A161E">
        <w:rPr>
          <w:color w:val="000000" w:themeColor="text1"/>
          <w:sz w:val="28"/>
          <w:szCs w:val="28"/>
        </w:rPr>
        <w:t>–</w:t>
      </w:r>
      <w:proofErr w:type="spellStart"/>
      <w:r w:rsidRPr="000A161E">
        <w:rPr>
          <w:color w:val="000000" w:themeColor="text1"/>
          <w:sz w:val="28"/>
          <w:szCs w:val="28"/>
        </w:rPr>
        <w:t>А</w:t>
      </w:r>
      <w:proofErr w:type="gramEnd"/>
      <w:r w:rsidRPr="000A161E">
        <w:rPr>
          <w:color w:val="000000" w:themeColor="text1"/>
          <w:sz w:val="28"/>
          <w:szCs w:val="28"/>
        </w:rPr>
        <w:t>рсамерзуева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color w:val="000000" w:themeColor="text1"/>
          <w:sz w:val="28"/>
          <w:szCs w:val="28"/>
        </w:rPr>
        <w:t>Раяна</w:t>
      </w:r>
      <w:proofErr w:type="spellEnd"/>
      <w:r w:rsidRPr="000A161E">
        <w:rPr>
          <w:color w:val="000000" w:themeColor="text1"/>
          <w:sz w:val="28"/>
          <w:szCs w:val="28"/>
        </w:rPr>
        <w:t xml:space="preserve">, </w:t>
      </w:r>
    </w:p>
    <w:p w:rsidR="009F3E82" w:rsidRPr="000A161E" w:rsidRDefault="009F3E82" w:rsidP="009F3E82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3 место </w:t>
      </w:r>
      <w:proofErr w:type="gramStart"/>
      <w:r w:rsidRPr="000A161E">
        <w:rPr>
          <w:color w:val="000000" w:themeColor="text1"/>
          <w:sz w:val="28"/>
          <w:szCs w:val="28"/>
        </w:rPr>
        <w:t>–</w:t>
      </w:r>
      <w:proofErr w:type="spellStart"/>
      <w:r w:rsidRPr="000A161E">
        <w:rPr>
          <w:color w:val="000000" w:themeColor="text1"/>
          <w:sz w:val="28"/>
          <w:szCs w:val="28"/>
        </w:rPr>
        <w:t>М</w:t>
      </w:r>
      <w:proofErr w:type="gramEnd"/>
      <w:r w:rsidRPr="000A161E">
        <w:rPr>
          <w:color w:val="000000" w:themeColor="text1"/>
          <w:sz w:val="28"/>
          <w:szCs w:val="28"/>
        </w:rPr>
        <w:t>ержоева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color w:val="000000" w:themeColor="text1"/>
          <w:sz w:val="28"/>
          <w:szCs w:val="28"/>
        </w:rPr>
        <w:t>Даяна</w:t>
      </w:r>
      <w:proofErr w:type="spellEnd"/>
      <w:r w:rsidRPr="000A161E">
        <w:rPr>
          <w:color w:val="000000" w:themeColor="text1"/>
          <w:sz w:val="28"/>
          <w:szCs w:val="28"/>
        </w:rPr>
        <w:t xml:space="preserve">. </w:t>
      </w:r>
    </w:p>
    <w:p w:rsidR="009F3E82" w:rsidRPr="000A161E" w:rsidRDefault="009478F0" w:rsidP="009F3E82">
      <w:pPr>
        <w:pStyle w:val="a9"/>
        <w:ind w:firstLine="708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lastRenderedPageBreak/>
        <w:t>13.02.18</w:t>
      </w:r>
      <w:r w:rsidR="009F3E82" w:rsidRPr="000A161E">
        <w:rPr>
          <w:color w:val="000000" w:themeColor="text1"/>
          <w:sz w:val="28"/>
          <w:szCs w:val="28"/>
        </w:rPr>
        <w:t xml:space="preserve"> с учащимися 8 и 9 классов был организован «Турнир знатоков». Основная цель мероприятия – обобщить и систематизировать знания учащихся по предмету. Все цели и задачи были выполнены в ходе игры, большую помощь в этом оказало применение ИКТ. </w:t>
      </w:r>
    </w:p>
    <w:p w:rsidR="009F3E82" w:rsidRPr="000A161E" w:rsidRDefault="009F3E82" w:rsidP="009F3E82">
      <w:pPr>
        <w:pStyle w:val="a9"/>
        <w:ind w:firstLine="708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В этот </w:t>
      </w:r>
      <w:r w:rsidR="0089750B" w:rsidRPr="000A161E">
        <w:rPr>
          <w:color w:val="000000" w:themeColor="text1"/>
          <w:sz w:val="28"/>
          <w:szCs w:val="28"/>
        </w:rPr>
        <w:t xml:space="preserve">же день </w:t>
      </w:r>
      <w:r w:rsidRPr="000A161E">
        <w:rPr>
          <w:color w:val="000000" w:themeColor="text1"/>
          <w:sz w:val="28"/>
          <w:szCs w:val="28"/>
        </w:rPr>
        <w:t xml:space="preserve"> в компьютерном классе был проведен конкурс «Скорописцы».  Приняли участие учащиеся 8-9 классов. Программа, с помощью которой ребята опробовали свои печатные навыки, называется "</w:t>
      </w:r>
      <w:proofErr w:type="spellStart"/>
      <w:r w:rsidRPr="000A161E">
        <w:rPr>
          <w:color w:val="000000" w:themeColor="text1"/>
          <w:sz w:val="28"/>
          <w:szCs w:val="28"/>
        </w:rPr>
        <w:t>TurboText</w:t>
      </w:r>
      <w:proofErr w:type="spellEnd"/>
      <w:r w:rsidRPr="000A161E">
        <w:rPr>
          <w:color w:val="000000" w:themeColor="text1"/>
          <w:sz w:val="28"/>
          <w:szCs w:val="28"/>
        </w:rPr>
        <w:t xml:space="preserve">". Очень простая. Запускаем, нажимаем кнопку «Старт» и печатаем изо всех сил. Программа помогла определить, с какой скоростью учащиеся набирают текст на клавиатуре. </w:t>
      </w:r>
    </w:p>
    <w:p w:rsidR="009F3E82" w:rsidRPr="000A161E" w:rsidRDefault="009F3E82" w:rsidP="009F3E82">
      <w:pPr>
        <w:pStyle w:val="a9"/>
        <w:ind w:firstLine="708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В результате получился следующий рейтинг: </w:t>
      </w:r>
    </w:p>
    <w:p w:rsidR="009F3E82" w:rsidRPr="000A161E" w:rsidRDefault="00987E9F" w:rsidP="009F3E82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 w:rsidRPr="000A161E">
        <w:rPr>
          <w:color w:val="000000" w:themeColor="text1"/>
          <w:sz w:val="28"/>
          <w:szCs w:val="28"/>
        </w:rPr>
        <w:t>Оздамирова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color w:val="000000" w:themeColor="text1"/>
          <w:sz w:val="28"/>
          <w:szCs w:val="28"/>
        </w:rPr>
        <w:t>Петимат</w:t>
      </w:r>
      <w:proofErr w:type="spellEnd"/>
      <w:r w:rsidR="009F3E82" w:rsidRPr="000A161E">
        <w:rPr>
          <w:color w:val="000000" w:themeColor="text1"/>
          <w:sz w:val="28"/>
          <w:szCs w:val="28"/>
        </w:rPr>
        <w:t>,</w:t>
      </w:r>
    </w:p>
    <w:p w:rsidR="009F3E82" w:rsidRPr="000A161E" w:rsidRDefault="00987E9F" w:rsidP="009F3E82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 w:rsidRPr="000A161E">
        <w:rPr>
          <w:color w:val="000000" w:themeColor="text1"/>
          <w:sz w:val="28"/>
          <w:szCs w:val="28"/>
        </w:rPr>
        <w:t>Арсамерзуева</w:t>
      </w:r>
      <w:proofErr w:type="spellEnd"/>
      <w:r w:rsidRPr="000A161E">
        <w:rPr>
          <w:color w:val="000000" w:themeColor="text1"/>
          <w:sz w:val="28"/>
          <w:szCs w:val="28"/>
        </w:rPr>
        <w:t xml:space="preserve"> Диана</w:t>
      </w:r>
      <w:r w:rsidR="009F3E82" w:rsidRPr="000A161E">
        <w:rPr>
          <w:color w:val="000000" w:themeColor="text1"/>
          <w:sz w:val="28"/>
          <w:szCs w:val="28"/>
        </w:rPr>
        <w:t>,</w:t>
      </w:r>
    </w:p>
    <w:p w:rsidR="009F3E82" w:rsidRPr="000A161E" w:rsidRDefault="009F3E82" w:rsidP="009F3E82">
      <w:pPr>
        <w:pStyle w:val="a9"/>
        <w:numPr>
          <w:ilvl w:val="0"/>
          <w:numId w:val="6"/>
        </w:numPr>
        <w:rPr>
          <w:color w:val="000000" w:themeColor="text1"/>
          <w:sz w:val="28"/>
          <w:szCs w:val="28"/>
        </w:rPr>
      </w:pPr>
      <w:proofErr w:type="spellStart"/>
      <w:r w:rsidRPr="000A161E">
        <w:rPr>
          <w:color w:val="000000" w:themeColor="text1"/>
          <w:sz w:val="28"/>
          <w:szCs w:val="28"/>
        </w:rPr>
        <w:t>Хажджаев</w:t>
      </w:r>
      <w:proofErr w:type="spellEnd"/>
      <w:r w:rsidRPr="000A161E">
        <w:rPr>
          <w:color w:val="000000" w:themeColor="text1"/>
          <w:sz w:val="28"/>
          <w:szCs w:val="28"/>
        </w:rPr>
        <w:t xml:space="preserve"> </w:t>
      </w:r>
      <w:proofErr w:type="spellStart"/>
      <w:r w:rsidRPr="000A161E">
        <w:rPr>
          <w:color w:val="000000" w:themeColor="text1"/>
          <w:sz w:val="28"/>
          <w:szCs w:val="28"/>
        </w:rPr>
        <w:t>Алимхан</w:t>
      </w:r>
      <w:proofErr w:type="spellEnd"/>
      <w:r w:rsidRPr="000A161E">
        <w:rPr>
          <w:color w:val="000000" w:themeColor="text1"/>
          <w:sz w:val="28"/>
          <w:szCs w:val="28"/>
        </w:rPr>
        <w:t>.</w:t>
      </w:r>
    </w:p>
    <w:p w:rsidR="009F3E82" w:rsidRPr="000A161E" w:rsidRDefault="009F3E82" w:rsidP="009F3E82">
      <w:pPr>
        <w:pStyle w:val="a9"/>
        <w:ind w:firstLine="708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 xml:space="preserve">Общее впечатление участников Недели от всех мероприятий хорошее, все приняли активное участие. </w:t>
      </w:r>
    </w:p>
    <w:p w:rsidR="009F3E82" w:rsidRPr="000A161E" w:rsidRDefault="009F3E82" w:rsidP="009F3E82">
      <w:pPr>
        <w:pStyle w:val="a9"/>
        <w:rPr>
          <w:color w:val="000000" w:themeColor="text1"/>
          <w:sz w:val="28"/>
          <w:szCs w:val="28"/>
        </w:rPr>
      </w:pPr>
      <w:r w:rsidRPr="000A161E">
        <w:rPr>
          <w:color w:val="000000" w:themeColor="text1"/>
          <w:sz w:val="28"/>
          <w:szCs w:val="28"/>
        </w:rPr>
        <w:t>Все цели и задачи были выполнены в ходе этой недели, большую помощь в этом оказало применение ИКТ.</w:t>
      </w:r>
    </w:p>
    <w:p w:rsidR="009F3E82" w:rsidRPr="000A161E" w:rsidRDefault="009F3E82" w:rsidP="009F3E82">
      <w:pPr>
        <w:pStyle w:val="a9"/>
        <w:rPr>
          <w:b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   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целях  духовно-нравственного  воспитания учащихся и  развития интереса к творчеству талантливого  чеченского писателя М.А.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D27AF2" w:rsidRPr="000A1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 11.12.- 16.12. 2017</w:t>
      </w:r>
      <w:r w:rsidRPr="000A16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г.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МБОУ «СОШ №8 с. Ачхой-Мартан»  прошли мероприятия, посвященные творчеству писателя.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9F3E82" w:rsidRPr="000A161E" w:rsidRDefault="00D27AF2" w:rsidP="009F3E82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11.12.17</w:t>
      </w:r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на линейке ознакомили с планом мероприятий, посвященных творчеству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М.А.Мамакаева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F3E82" w:rsidRPr="000A161E" w:rsidRDefault="009F3E82" w:rsidP="009F3E82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13.12.  состоялся конкурс докладов по жизни и творчеству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9F3E82" w:rsidRPr="000A161E" w:rsidRDefault="009F3E82" w:rsidP="009F3E82">
      <w:pPr>
        <w:pStyle w:val="aa"/>
        <w:shd w:val="clear" w:color="auto" w:fill="FFFFFF"/>
        <w:spacing w:after="0" w:line="306" w:lineRule="atLeast"/>
        <w:ind w:left="51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3E82" w:rsidRPr="000A161E" w:rsidRDefault="009F3E82" w:rsidP="009F3E82">
      <w:pPr>
        <w:pStyle w:val="aa"/>
        <w:shd w:val="clear" w:color="auto" w:fill="FFFFFF"/>
        <w:spacing w:after="0" w:line="306" w:lineRule="atLeast"/>
        <w:ind w:left="51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конкурсе призовые места заняли:</w:t>
      </w:r>
    </w:p>
    <w:p w:rsidR="009F3E82" w:rsidRPr="000A161E" w:rsidRDefault="00D27AF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1-е место-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Мучаев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Дени, ученик 10</w:t>
      </w:r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класса;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2-е место-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Тумсоева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Биса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ученица 9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класса: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3-е</w:t>
      </w:r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место-</w:t>
      </w:r>
      <w:proofErr w:type="spellStart"/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Мержоева</w:t>
      </w:r>
      <w:proofErr w:type="spellEnd"/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Даяна</w:t>
      </w:r>
      <w:proofErr w:type="spellEnd"/>
      <w:r w:rsidR="00D27AF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ученица 9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класса.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E82" w:rsidRPr="000A161E" w:rsidRDefault="009F3E82" w:rsidP="009F3E82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15.12. прошел вечер поэзии «Когда строку диктует чувство…» по творчеству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Были отмечены лучшие чтецы:</w:t>
      </w:r>
    </w:p>
    <w:p w:rsidR="009F3E82" w:rsidRPr="000A161E" w:rsidRDefault="00D27AF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Арсамерзуева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Раяна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(10</w:t>
      </w:r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Арсамерзуева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Диана</w:t>
      </w:r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(9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Сулейманова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Хеда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3E82" w:rsidRPr="000A161E" w:rsidRDefault="00D27AF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(9</w:t>
      </w:r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.);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Оздамирова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Петимат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(10 </w:t>
      </w:r>
      <w:proofErr w:type="spellStart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="009F3E82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.).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E82" w:rsidRPr="000A161E" w:rsidRDefault="009F3E82" w:rsidP="000A161E">
      <w:pPr>
        <w:pStyle w:val="aa"/>
        <w:numPr>
          <w:ilvl w:val="0"/>
          <w:numId w:val="8"/>
        </w:num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16.12. прошло внеклассное мероприятие «Жизнь и творчество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».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мероприятии с  интересными сведениями о жизни и творчестве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ознакомили учителя чеченского языка и литературы </w:t>
      </w:r>
      <w:proofErr w:type="spellStart"/>
      <w:r w:rsidR="00E0364D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Хадаева</w:t>
      </w:r>
      <w:proofErr w:type="spellEnd"/>
      <w:r w:rsidR="00E0364D"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Э.З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., Кутаева Р.В., учитель истории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Сатуева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М.А..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С литературно-музыкальной композицией выступили  учащиеся 5-7 классов. Дети читали стихи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М.А.Мамакаева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пели песни на его стихи, рассказали краткие отрывки из произведений писателя.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Мероприятия,   посвященные творчеству </w:t>
      </w:r>
      <w:proofErr w:type="spell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М.А.Мамакаева</w:t>
      </w:r>
      <w:proofErr w:type="spellEnd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 способствовали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 духовному обогащению молодого поколения, воспитанию </w:t>
      </w:r>
      <w:proofErr w:type="gramStart"/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высоких</w:t>
      </w:r>
      <w:proofErr w:type="gramEnd"/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16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нравственных качеств.</w:t>
      </w:r>
    </w:p>
    <w:p w:rsidR="009F3E82" w:rsidRPr="000A161E" w:rsidRDefault="009F3E82" w:rsidP="009F3E82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3E82" w:rsidRPr="000A161E" w:rsidRDefault="00491658" w:rsidP="009F3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01.-25.04.18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F3E82" w:rsidRPr="000A161E">
        <w:rPr>
          <w:rFonts w:ascii="Times New Roman" w:hAnsi="Times New Roman" w:cs="Times New Roman"/>
          <w:b/>
          <w:sz w:val="28"/>
          <w:szCs w:val="28"/>
        </w:rPr>
        <w:t xml:space="preserve"> рамках месячника,</w:t>
      </w:r>
      <w:r w:rsidR="009F3E82" w:rsidRPr="000A161E">
        <w:rPr>
          <w:rFonts w:ascii="Times New Roman" w:hAnsi="Times New Roman" w:cs="Times New Roman"/>
          <w:sz w:val="28"/>
          <w:szCs w:val="28"/>
        </w:rPr>
        <w:t xml:space="preserve">  посвященного «Дню чеченского языка» организованы и проведены следующие  мероприятия:  конкурс рисунков и стенгазет «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»,   конкурс чтецов, конкурс сочинений «Сан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Даймохк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 – сан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», открытое мероприятие «Нохчийн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F3E82" w:rsidRPr="000A161E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="009F3E82" w:rsidRPr="000A161E">
        <w:rPr>
          <w:rFonts w:ascii="Times New Roman" w:hAnsi="Times New Roman" w:cs="Times New Roman"/>
          <w:sz w:val="28"/>
          <w:szCs w:val="28"/>
        </w:rPr>
        <w:t>», открытые уроки, классные часы.</w:t>
      </w:r>
    </w:p>
    <w:p w:rsidR="009F3E82" w:rsidRPr="000A161E" w:rsidRDefault="009F3E82" w:rsidP="009F3E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В данных  мероприятиях</w:t>
      </w:r>
      <w:r w:rsidR="00EC06C7" w:rsidRPr="000A161E">
        <w:rPr>
          <w:rFonts w:ascii="Times New Roman" w:hAnsi="Times New Roman" w:cs="Times New Roman"/>
          <w:sz w:val="28"/>
          <w:szCs w:val="28"/>
        </w:rPr>
        <w:t xml:space="preserve">  принимали участие учащиеся 1-10</w:t>
      </w:r>
      <w:r w:rsidRPr="000A161E">
        <w:rPr>
          <w:rFonts w:ascii="Times New Roman" w:hAnsi="Times New Roman" w:cs="Times New Roman"/>
          <w:sz w:val="28"/>
          <w:szCs w:val="28"/>
        </w:rPr>
        <w:t xml:space="preserve"> классов. Открытые уроки чеченского языка и литературы прошли в  8  классе на тему «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волчунна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чам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тайна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стом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» учитель </w:t>
      </w:r>
      <w:proofErr w:type="spellStart"/>
      <w:r w:rsidR="002C0D13" w:rsidRPr="000A161E">
        <w:rPr>
          <w:rFonts w:ascii="Times New Roman" w:hAnsi="Times New Roman" w:cs="Times New Roman"/>
          <w:sz w:val="28"/>
          <w:szCs w:val="28"/>
        </w:rPr>
        <w:t>Хадаева</w:t>
      </w:r>
      <w:proofErr w:type="spellEnd"/>
      <w:r w:rsidR="002C0D13" w:rsidRPr="000A161E">
        <w:rPr>
          <w:rFonts w:ascii="Times New Roman" w:hAnsi="Times New Roman" w:cs="Times New Roman"/>
          <w:sz w:val="28"/>
          <w:szCs w:val="28"/>
        </w:rPr>
        <w:t xml:space="preserve"> Э.З</w:t>
      </w:r>
      <w:r w:rsidRPr="000A161E">
        <w:rPr>
          <w:rFonts w:ascii="Times New Roman" w:hAnsi="Times New Roman" w:cs="Times New Roman"/>
          <w:sz w:val="28"/>
          <w:szCs w:val="28"/>
        </w:rPr>
        <w:t xml:space="preserve">., в 9 классе «Нохчийн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г1иллакх  а» учитель Кутаева Р.В.</w:t>
      </w:r>
    </w:p>
    <w:p w:rsidR="009F3E82" w:rsidRPr="000A161E" w:rsidRDefault="009F3E82" w:rsidP="009F3E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В конкурсе рисунков и газет среди учащихся 1-9 классов лучшими оказались учащиеся 7 класса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Зубайраев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Ибрагим,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Мержоева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Даяна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.</w:t>
      </w:r>
    </w:p>
    <w:p w:rsidR="009F3E82" w:rsidRPr="000A161E" w:rsidRDefault="009F3E82" w:rsidP="009F3E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В конкурсе чтецов произведений чеченских писателей лучшими стали Сугаипова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Марем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ученица </w:t>
      </w:r>
      <w:r w:rsidR="002C0D13" w:rsidRPr="000A161E">
        <w:rPr>
          <w:rFonts w:ascii="Times New Roman" w:hAnsi="Times New Roman" w:cs="Times New Roman"/>
          <w:sz w:val="28"/>
          <w:szCs w:val="28"/>
        </w:rPr>
        <w:t>9</w:t>
      </w:r>
      <w:r w:rsidRPr="000A161E">
        <w:rPr>
          <w:rFonts w:ascii="Times New Roman" w:hAnsi="Times New Roman" w:cs="Times New Roman"/>
          <w:sz w:val="28"/>
          <w:szCs w:val="28"/>
        </w:rPr>
        <w:t xml:space="preserve"> класса со стихотворением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Ш.Арсанукаева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«Нохчийн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</w:t>
      </w:r>
      <w:r w:rsidR="002C0D13" w:rsidRPr="000A161E">
        <w:rPr>
          <w:rFonts w:ascii="Times New Roman" w:hAnsi="Times New Roman" w:cs="Times New Roman"/>
          <w:sz w:val="28"/>
          <w:szCs w:val="28"/>
        </w:rPr>
        <w:t>отт</w:t>
      </w:r>
      <w:proofErr w:type="spellEnd"/>
      <w:r w:rsidR="002C0D13" w:rsidRPr="000A161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2C0D13" w:rsidRPr="000A161E"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 w:rsidR="002C0D13"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0D13" w:rsidRPr="000A161E">
        <w:rPr>
          <w:rFonts w:ascii="Times New Roman" w:hAnsi="Times New Roman" w:cs="Times New Roman"/>
          <w:sz w:val="28"/>
          <w:szCs w:val="28"/>
        </w:rPr>
        <w:t>Хасна</w:t>
      </w:r>
      <w:proofErr w:type="spellEnd"/>
      <w:r w:rsidR="002C0D13" w:rsidRPr="000A161E">
        <w:rPr>
          <w:rFonts w:ascii="Times New Roman" w:hAnsi="Times New Roman" w:cs="Times New Roman"/>
          <w:sz w:val="28"/>
          <w:szCs w:val="28"/>
        </w:rPr>
        <w:t xml:space="preserve"> ученица 7</w:t>
      </w:r>
      <w:r w:rsidRPr="000A161E">
        <w:rPr>
          <w:rFonts w:ascii="Times New Roman" w:hAnsi="Times New Roman" w:cs="Times New Roman"/>
          <w:sz w:val="28"/>
          <w:szCs w:val="28"/>
        </w:rPr>
        <w:t xml:space="preserve"> класса со стихотворением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Ш.Рашидова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».</w:t>
      </w:r>
    </w:p>
    <w:p w:rsidR="009F3E82" w:rsidRPr="000A161E" w:rsidRDefault="00651C1C" w:rsidP="009F3E82">
      <w:pPr>
        <w:rPr>
          <w:rFonts w:ascii="Times New Roman" w:hAnsi="Times New Roman" w:cs="Times New Roman"/>
          <w:b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23</w:t>
      </w:r>
      <w:r w:rsidR="009F3E82" w:rsidRPr="000A16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апреля 2017 года</w:t>
      </w:r>
      <w:r w:rsidR="004916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 урок, посвященный Дню чеченского языка: "Нохчийн </w:t>
      </w:r>
      <w:proofErr w:type="spellStart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маттах</w:t>
      </w:r>
      <w:proofErr w:type="spellEnd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нохчийн</w:t>
      </w:r>
      <w:proofErr w:type="spellEnd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маттахь</w:t>
      </w:r>
      <w:proofErr w:type="spellEnd"/>
      <w:r w:rsidR="009F3E82" w:rsidRPr="000A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</w:t>
      </w:r>
      <w:r w:rsidR="009F3E82" w:rsidRPr="000A161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A161E" w:rsidRPr="000A161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F3E82" w:rsidRPr="000A16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В 1 части урока была прочитана лекция о чеченском языке, о его ценности, сопровождаемая презентацией. По окончании лекции присутствующим был показан видеоролик «О ценности родного языка».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Во 2 части мероприятия была проведена викторина «Нохчийн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lastRenderedPageBreak/>
        <w:t>Команды: «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 состязались в знании чеченского языка, предметов материальной культуры и деятелей культуры Чеченской Республики.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По окончании викторины ребята зачитали стихотворения на чеченском языке, посвященные Главе Чеченской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Реаспублики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Р.А. Кадырову, Родине и чеченским матерям.</w:t>
      </w: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>В завершении  активным участникам организации и проведения урока была объявлена благодарность и памятные подарки.</w:t>
      </w:r>
    </w:p>
    <w:p w:rsidR="009F3E82" w:rsidRPr="000A161E" w:rsidRDefault="009F3E82" w:rsidP="009F3E82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Урок проведен учителем чеченского языка и литературы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Кутаевой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Р.В.</w:t>
      </w:r>
    </w:p>
    <w:p w:rsidR="009F3E82" w:rsidRPr="000A161E" w:rsidRDefault="009F3E82" w:rsidP="009F3E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61E">
        <w:rPr>
          <w:rFonts w:ascii="Times New Roman" w:hAnsi="Times New Roman" w:cs="Times New Roman"/>
          <w:sz w:val="28"/>
          <w:szCs w:val="28"/>
        </w:rPr>
        <w:t xml:space="preserve">Ярким представлением стало открытое мероприятие «Нохчийн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A161E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Pr="000A161E">
        <w:rPr>
          <w:rFonts w:ascii="Times New Roman" w:hAnsi="Times New Roman" w:cs="Times New Roman"/>
          <w:sz w:val="28"/>
          <w:szCs w:val="28"/>
        </w:rPr>
        <w:t>», где было сказано масса теплых и душевных слов о чеченском языке.</w:t>
      </w:r>
    </w:p>
    <w:p w:rsidR="001F33D8" w:rsidRPr="000A161E" w:rsidRDefault="001F33D8" w:rsidP="001F33D8">
      <w:pPr>
        <w:pStyle w:val="a3"/>
        <w:rPr>
          <w:sz w:val="28"/>
          <w:szCs w:val="28"/>
        </w:rPr>
      </w:pPr>
      <w:r w:rsidRPr="000A161E">
        <w:rPr>
          <w:sz w:val="28"/>
          <w:szCs w:val="28"/>
        </w:rPr>
        <w:t>Накануне празднования Дня Чеченского языка   в МБОУ «СОШ№8 с.</w:t>
      </w:r>
      <w:r w:rsidR="00222B31" w:rsidRPr="000A161E">
        <w:rPr>
          <w:sz w:val="28"/>
          <w:szCs w:val="28"/>
        </w:rPr>
        <w:t xml:space="preserve"> </w:t>
      </w:r>
      <w:r w:rsidRPr="000A161E">
        <w:rPr>
          <w:sz w:val="28"/>
          <w:szCs w:val="28"/>
        </w:rPr>
        <w:t xml:space="preserve">Ачхой-Мартан»   состоялась встреча с чеченскими поэтами и писателями:  Заслуженный работник культуры ЧР, член  Союза писателей России </w:t>
      </w:r>
      <w:proofErr w:type="spellStart"/>
      <w:r w:rsidRPr="000A161E">
        <w:rPr>
          <w:sz w:val="28"/>
          <w:szCs w:val="28"/>
        </w:rPr>
        <w:t>Эльжуркаев</w:t>
      </w:r>
      <w:proofErr w:type="spellEnd"/>
      <w:r w:rsidRPr="000A161E">
        <w:rPr>
          <w:sz w:val="28"/>
          <w:szCs w:val="28"/>
        </w:rPr>
        <w:t xml:space="preserve">  Магомед, поэт </w:t>
      </w:r>
      <w:proofErr w:type="spellStart"/>
      <w:r w:rsidRPr="000A161E">
        <w:rPr>
          <w:sz w:val="28"/>
          <w:szCs w:val="28"/>
        </w:rPr>
        <w:t>Гакаев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Арби</w:t>
      </w:r>
      <w:proofErr w:type="spellEnd"/>
      <w:r w:rsidRPr="000A161E">
        <w:rPr>
          <w:sz w:val="28"/>
          <w:szCs w:val="28"/>
        </w:rPr>
        <w:t xml:space="preserve">, поэт </w:t>
      </w:r>
      <w:proofErr w:type="spellStart"/>
      <w:r w:rsidRPr="000A161E">
        <w:rPr>
          <w:sz w:val="28"/>
          <w:szCs w:val="28"/>
        </w:rPr>
        <w:t>Эдаев</w:t>
      </w:r>
      <w:proofErr w:type="spellEnd"/>
      <w:r w:rsidRPr="000A161E">
        <w:rPr>
          <w:sz w:val="28"/>
          <w:szCs w:val="28"/>
        </w:rPr>
        <w:t xml:space="preserve"> Муса.   На мероприятие были приглашены    члены Совета культуры при Главе Чеченской Республики по </w:t>
      </w:r>
      <w:proofErr w:type="spellStart"/>
      <w:r w:rsidRPr="000A161E">
        <w:rPr>
          <w:sz w:val="28"/>
          <w:szCs w:val="28"/>
        </w:rPr>
        <w:t>Урус</w:t>
      </w:r>
      <w:proofErr w:type="spellEnd"/>
      <w:r w:rsidRPr="000A161E">
        <w:rPr>
          <w:sz w:val="28"/>
          <w:szCs w:val="28"/>
        </w:rPr>
        <w:t xml:space="preserve"> </w:t>
      </w:r>
      <w:proofErr w:type="gramStart"/>
      <w:r w:rsidRPr="000A161E">
        <w:rPr>
          <w:sz w:val="28"/>
          <w:szCs w:val="28"/>
        </w:rPr>
        <w:t>–</w:t>
      </w:r>
      <w:proofErr w:type="spellStart"/>
      <w:r w:rsidRPr="000A161E">
        <w:rPr>
          <w:sz w:val="28"/>
          <w:szCs w:val="28"/>
        </w:rPr>
        <w:t>М</w:t>
      </w:r>
      <w:proofErr w:type="gramEnd"/>
      <w:r w:rsidRPr="000A161E">
        <w:rPr>
          <w:sz w:val="28"/>
          <w:szCs w:val="28"/>
        </w:rPr>
        <w:t>артановскому</w:t>
      </w:r>
      <w:proofErr w:type="spellEnd"/>
      <w:r w:rsidRPr="000A161E">
        <w:rPr>
          <w:sz w:val="28"/>
          <w:szCs w:val="28"/>
        </w:rPr>
        <w:t xml:space="preserve"> району: </w:t>
      </w:r>
      <w:proofErr w:type="spellStart"/>
      <w:r w:rsidRPr="000A161E">
        <w:rPr>
          <w:sz w:val="28"/>
          <w:szCs w:val="28"/>
        </w:rPr>
        <w:t>Чираев</w:t>
      </w:r>
      <w:proofErr w:type="spellEnd"/>
      <w:r w:rsidRPr="000A161E">
        <w:rPr>
          <w:sz w:val="28"/>
          <w:szCs w:val="28"/>
        </w:rPr>
        <w:t xml:space="preserve"> Сайд-</w:t>
      </w:r>
      <w:proofErr w:type="spellStart"/>
      <w:r w:rsidRPr="000A161E">
        <w:rPr>
          <w:sz w:val="28"/>
          <w:szCs w:val="28"/>
        </w:rPr>
        <w:t>Эмин</w:t>
      </w:r>
      <w:proofErr w:type="spellEnd"/>
      <w:r w:rsidRPr="000A161E">
        <w:rPr>
          <w:sz w:val="28"/>
          <w:szCs w:val="28"/>
        </w:rPr>
        <w:t xml:space="preserve">, </w:t>
      </w:r>
      <w:proofErr w:type="spellStart"/>
      <w:r w:rsidRPr="000A161E">
        <w:rPr>
          <w:sz w:val="28"/>
          <w:szCs w:val="28"/>
        </w:rPr>
        <w:t>Вахаев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Хож</w:t>
      </w:r>
      <w:proofErr w:type="spellEnd"/>
      <w:r w:rsidRPr="000A161E">
        <w:rPr>
          <w:sz w:val="28"/>
          <w:szCs w:val="28"/>
        </w:rPr>
        <w:t xml:space="preserve">-Ахмед, Заслуженный артист ЧР </w:t>
      </w:r>
      <w:proofErr w:type="spellStart"/>
      <w:r w:rsidRPr="000A161E">
        <w:rPr>
          <w:sz w:val="28"/>
          <w:szCs w:val="28"/>
        </w:rPr>
        <w:t>Ясаев</w:t>
      </w:r>
      <w:proofErr w:type="spellEnd"/>
      <w:r w:rsidRPr="000A161E">
        <w:rPr>
          <w:sz w:val="28"/>
          <w:szCs w:val="28"/>
        </w:rPr>
        <w:t xml:space="preserve"> Магомед, Заслуженный артист ЧР </w:t>
      </w:r>
      <w:proofErr w:type="spellStart"/>
      <w:r w:rsidRPr="000A161E">
        <w:rPr>
          <w:sz w:val="28"/>
          <w:szCs w:val="28"/>
        </w:rPr>
        <w:t>Сахаб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Межидов</w:t>
      </w:r>
      <w:proofErr w:type="spellEnd"/>
      <w:r w:rsidRPr="000A161E">
        <w:rPr>
          <w:sz w:val="28"/>
          <w:szCs w:val="28"/>
        </w:rPr>
        <w:t xml:space="preserve">.   На празднике также присутствовали первый  заместитель главы администрации Ачхой-Мартановского муниципального района Ахмедов У.Х., директор районного ДК Хакимов В., начальник  ОВДО и ЗПД Музаев И.У., зам. начальника  РУО  </w:t>
      </w:r>
      <w:proofErr w:type="spellStart"/>
      <w:r w:rsidRPr="000A161E">
        <w:rPr>
          <w:sz w:val="28"/>
          <w:szCs w:val="28"/>
        </w:rPr>
        <w:t>Берзигов</w:t>
      </w:r>
      <w:proofErr w:type="spellEnd"/>
      <w:r w:rsidRPr="000A161E">
        <w:rPr>
          <w:sz w:val="28"/>
          <w:szCs w:val="28"/>
        </w:rPr>
        <w:t xml:space="preserve"> </w:t>
      </w:r>
      <w:proofErr w:type="gramStart"/>
      <w:r w:rsidRPr="000A161E">
        <w:rPr>
          <w:sz w:val="28"/>
          <w:szCs w:val="28"/>
        </w:rPr>
        <w:t>С-А</w:t>
      </w:r>
      <w:proofErr w:type="gramEnd"/>
      <w:r w:rsidRPr="000A161E">
        <w:rPr>
          <w:sz w:val="28"/>
          <w:szCs w:val="28"/>
        </w:rPr>
        <w:t xml:space="preserve">.Х. ведущий специалист </w:t>
      </w:r>
      <w:proofErr w:type="spellStart"/>
      <w:r w:rsidRPr="000A161E">
        <w:rPr>
          <w:sz w:val="28"/>
          <w:szCs w:val="28"/>
        </w:rPr>
        <w:t>Раисова</w:t>
      </w:r>
      <w:proofErr w:type="spellEnd"/>
      <w:r w:rsidRPr="000A161E">
        <w:rPr>
          <w:sz w:val="28"/>
          <w:szCs w:val="28"/>
        </w:rPr>
        <w:t xml:space="preserve"> Х.У. </w:t>
      </w:r>
    </w:p>
    <w:p w:rsidR="001F33D8" w:rsidRPr="000A161E" w:rsidRDefault="001F33D8" w:rsidP="001F33D8">
      <w:pPr>
        <w:pStyle w:val="a3"/>
        <w:rPr>
          <w:b/>
          <w:sz w:val="28"/>
          <w:szCs w:val="28"/>
        </w:rPr>
      </w:pPr>
      <w:r w:rsidRPr="000A161E">
        <w:rPr>
          <w:sz w:val="28"/>
          <w:szCs w:val="28"/>
        </w:rPr>
        <w:t xml:space="preserve">Выступление гостей было встречено с большим интересом и аплодисментами собравшихся.  </w:t>
      </w:r>
      <w:proofErr w:type="gramStart"/>
      <w:r w:rsidRPr="000A161E">
        <w:rPr>
          <w:sz w:val="28"/>
          <w:szCs w:val="28"/>
        </w:rPr>
        <w:t>Приглашенные</w:t>
      </w:r>
      <w:proofErr w:type="gramEnd"/>
      <w:r w:rsidRPr="000A161E">
        <w:rPr>
          <w:b/>
          <w:sz w:val="28"/>
          <w:szCs w:val="28"/>
        </w:rPr>
        <w:t xml:space="preserve"> </w:t>
      </w:r>
      <w:r w:rsidRPr="000A161E">
        <w:rPr>
          <w:sz w:val="28"/>
          <w:szCs w:val="28"/>
        </w:rPr>
        <w:t xml:space="preserve"> тепло отзывались о своем коллеге, друге </w:t>
      </w:r>
      <w:proofErr w:type="spellStart"/>
      <w:r w:rsidRPr="000A161E">
        <w:rPr>
          <w:sz w:val="28"/>
          <w:szCs w:val="28"/>
        </w:rPr>
        <w:t>М.Эльжуркаеве</w:t>
      </w:r>
      <w:proofErr w:type="spellEnd"/>
      <w:r w:rsidRPr="000A161E">
        <w:rPr>
          <w:sz w:val="28"/>
          <w:szCs w:val="28"/>
        </w:rPr>
        <w:t>.</w:t>
      </w:r>
    </w:p>
    <w:p w:rsidR="001F33D8" w:rsidRPr="000A161E" w:rsidRDefault="001F33D8" w:rsidP="001F33D8">
      <w:pPr>
        <w:pStyle w:val="a3"/>
        <w:rPr>
          <w:sz w:val="28"/>
          <w:szCs w:val="28"/>
        </w:rPr>
      </w:pPr>
      <w:r w:rsidRPr="000A161E">
        <w:rPr>
          <w:sz w:val="28"/>
          <w:szCs w:val="28"/>
        </w:rPr>
        <w:t xml:space="preserve">Родился Магомед в Урус-Мартане.  По его словам,  первые стихи написал еще в 8-м классе. </w:t>
      </w:r>
      <w:proofErr w:type="spellStart"/>
      <w:proofErr w:type="gramStart"/>
      <w:r w:rsidRPr="000A161E">
        <w:rPr>
          <w:sz w:val="28"/>
          <w:szCs w:val="28"/>
        </w:rPr>
        <w:t>Эльжуркаев</w:t>
      </w:r>
      <w:proofErr w:type="spellEnd"/>
      <w:r w:rsidRPr="000A161E">
        <w:rPr>
          <w:sz w:val="28"/>
          <w:szCs w:val="28"/>
        </w:rPr>
        <w:t xml:space="preserve"> Магомед пишет как на чеченском, так и на русском языке, но независимо от  этого,  его произведения заставляют задуматься о самом важном, понять смысл жизни, переживать вместе с поэтом.</w:t>
      </w:r>
      <w:proofErr w:type="gramEnd"/>
      <w:r w:rsidRPr="000A161E">
        <w:rPr>
          <w:sz w:val="28"/>
          <w:szCs w:val="28"/>
        </w:rPr>
        <w:t xml:space="preserve">  Глубокое знание родного языка позволяет поэту создавать яркие волнующие образы и сюжеты.  Поэзия </w:t>
      </w:r>
      <w:proofErr w:type="spellStart"/>
      <w:r w:rsidRPr="000A161E">
        <w:rPr>
          <w:sz w:val="28"/>
          <w:szCs w:val="28"/>
        </w:rPr>
        <w:t>Эльжуркаева</w:t>
      </w:r>
      <w:proofErr w:type="spellEnd"/>
      <w:r w:rsidRPr="000A161E">
        <w:rPr>
          <w:sz w:val="28"/>
          <w:szCs w:val="28"/>
        </w:rPr>
        <w:t xml:space="preserve"> весьма разнообразна по своей тематике: здесь раскрыта и тема любви к матери,  отцу,   любви к женщине, детская тематика.   В произведениях </w:t>
      </w:r>
      <w:proofErr w:type="spellStart"/>
      <w:r w:rsidRPr="000A161E">
        <w:rPr>
          <w:sz w:val="28"/>
          <w:szCs w:val="28"/>
        </w:rPr>
        <w:t>М.Эльжуркаева</w:t>
      </w:r>
      <w:proofErr w:type="spellEnd"/>
      <w:r w:rsidRPr="000A161E">
        <w:rPr>
          <w:sz w:val="28"/>
          <w:szCs w:val="28"/>
        </w:rPr>
        <w:t xml:space="preserve"> чувствуется дух патриотизма, он </w:t>
      </w:r>
      <w:proofErr w:type="gramStart"/>
      <w:r w:rsidRPr="000A161E">
        <w:rPr>
          <w:sz w:val="28"/>
          <w:szCs w:val="28"/>
        </w:rPr>
        <w:t>является истинным сыном</w:t>
      </w:r>
      <w:proofErr w:type="gramEnd"/>
      <w:r w:rsidRPr="000A161E">
        <w:rPr>
          <w:sz w:val="28"/>
          <w:szCs w:val="28"/>
        </w:rPr>
        <w:t xml:space="preserve"> своего народа.</w:t>
      </w:r>
    </w:p>
    <w:p w:rsidR="001F33D8" w:rsidRPr="000A161E" w:rsidRDefault="001F33D8" w:rsidP="001F33D8">
      <w:pPr>
        <w:pStyle w:val="a3"/>
        <w:rPr>
          <w:sz w:val="28"/>
          <w:szCs w:val="28"/>
        </w:rPr>
      </w:pPr>
      <w:r w:rsidRPr="000A161E">
        <w:rPr>
          <w:sz w:val="28"/>
          <w:szCs w:val="28"/>
        </w:rPr>
        <w:lastRenderedPageBreak/>
        <w:t xml:space="preserve">Заслуженный артист ЧР </w:t>
      </w:r>
      <w:proofErr w:type="spellStart"/>
      <w:r w:rsidRPr="000A161E">
        <w:rPr>
          <w:sz w:val="28"/>
          <w:szCs w:val="28"/>
        </w:rPr>
        <w:t>Ясаев</w:t>
      </w:r>
      <w:proofErr w:type="spellEnd"/>
      <w:r w:rsidRPr="000A161E">
        <w:rPr>
          <w:sz w:val="28"/>
          <w:szCs w:val="28"/>
        </w:rPr>
        <w:t xml:space="preserve"> Магомед исполнил авторскую песню на чеченском языке под названием «Г1арг1улеш» (Журавли),  на слова поэта Магомеда </w:t>
      </w:r>
      <w:proofErr w:type="spellStart"/>
      <w:r w:rsidRPr="000A161E">
        <w:rPr>
          <w:sz w:val="28"/>
          <w:szCs w:val="28"/>
        </w:rPr>
        <w:t>Эльжуркаева</w:t>
      </w:r>
      <w:proofErr w:type="spellEnd"/>
      <w:r w:rsidRPr="000A161E">
        <w:rPr>
          <w:sz w:val="28"/>
          <w:szCs w:val="28"/>
        </w:rPr>
        <w:t xml:space="preserve">. </w:t>
      </w:r>
      <w:proofErr w:type="spellStart"/>
      <w:r w:rsidRPr="000A161E">
        <w:rPr>
          <w:sz w:val="28"/>
          <w:szCs w:val="28"/>
        </w:rPr>
        <w:t>Сахаб</w:t>
      </w:r>
      <w:proofErr w:type="spellEnd"/>
      <w:r w:rsidRPr="000A161E">
        <w:rPr>
          <w:sz w:val="28"/>
          <w:szCs w:val="28"/>
        </w:rPr>
        <w:t xml:space="preserve"> </w:t>
      </w:r>
      <w:proofErr w:type="spellStart"/>
      <w:r w:rsidRPr="000A161E">
        <w:rPr>
          <w:sz w:val="28"/>
          <w:szCs w:val="28"/>
        </w:rPr>
        <w:t>Межидов</w:t>
      </w:r>
      <w:proofErr w:type="spellEnd"/>
      <w:r w:rsidRPr="000A161E">
        <w:rPr>
          <w:sz w:val="28"/>
          <w:szCs w:val="28"/>
        </w:rPr>
        <w:t xml:space="preserve"> исполнил песню «Нохчийн </w:t>
      </w:r>
      <w:proofErr w:type="spellStart"/>
      <w:r w:rsidRPr="000A161E">
        <w:rPr>
          <w:sz w:val="28"/>
          <w:szCs w:val="28"/>
        </w:rPr>
        <w:t>мотт</w:t>
      </w:r>
      <w:proofErr w:type="spellEnd"/>
      <w:r w:rsidRPr="000A161E">
        <w:rPr>
          <w:sz w:val="28"/>
          <w:szCs w:val="28"/>
        </w:rPr>
        <w:t>»</w:t>
      </w:r>
    </w:p>
    <w:p w:rsidR="001F33D8" w:rsidRPr="000A161E" w:rsidRDefault="001F33D8" w:rsidP="001F33D8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 xml:space="preserve">Готовились к данному мероприятию   еще задолго до дня встречи. Учащиеся нашей школы под чутким руководством учителя родного языка </w:t>
      </w:r>
      <w:proofErr w:type="spellStart"/>
      <w:r w:rsidRPr="000A161E">
        <w:rPr>
          <w:sz w:val="28"/>
          <w:szCs w:val="28"/>
        </w:rPr>
        <w:t>Хадаевой</w:t>
      </w:r>
      <w:proofErr w:type="spellEnd"/>
      <w:r w:rsidRPr="000A161E">
        <w:rPr>
          <w:sz w:val="28"/>
          <w:szCs w:val="28"/>
        </w:rPr>
        <w:t xml:space="preserve"> Э.З.. , методиста школы </w:t>
      </w:r>
      <w:proofErr w:type="spellStart"/>
      <w:r w:rsidRPr="000A161E">
        <w:rPr>
          <w:sz w:val="28"/>
          <w:szCs w:val="28"/>
        </w:rPr>
        <w:t>Кутаевой</w:t>
      </w:r>
      <w:proofErr w:type="spellEnd"/>
      <w:r w:rsidRPr="000A161E">
        <w:rPr>
          <w:sz w:val="28"/>
          <w:szCs w:val="28"/>
        </w:rPr>
        <w:t xml:space="preserve"> Р.В.  составили программу, подготовили стихи, песни на слова Магомеда </w:t>
      </w:r>
      <w:proofErr w:type="spellStart"/>
      <w:r w:rsidRPr="000A161E">
        <w:rPr>
          <w:sz w:val="28"/>
          <w:szCs w:val="28"/>
        </w:rPr>
        <w:t>Эльжуркаева</w:t>
      </w:r>
      <w:proofErr w:type="spellEnd"/>
      <w:r w:rsidRPr="000A161E">
        <w:rPr>
          <w:sz w:val="28"/>
          <w:szCs w:val="28"/>
        </w:rPr>
        <w:t>.   При чтении стихов, по словам слушателей,  перед ними всплывали образы лирических героев его произведений.  Учащиеся 2 класса подготовили кукольный театр</w:t>
      </w:r>
      <w:proofErr w:type="gramStart"/>
      <w:r w:rsidRPr="000A161E">
        <w:rPr>
          <w:sz w:val="28"/>
          <w:szCs w:val="28"/>
        </w:rPr>
        <w:t xml:space="preserve"> .</w:t>
      </w:r>
      <w:proofErr w:type="gramEnd"/>
    </w:p>
    <w:p w:rsidR="001F33D8" w:rsidRPr="000A161E" w:rsidRDefault="001F33D8" w:rsidP="001F33D8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Встреча с писателем оставила очень много позитивных моментов в деле воспитания подрастающего поколения в духе патриотизма, любви к своему родному, чеченскому языку.  И завершилась встреча  на мажорной ноте</w:t>
      </w:r>
      <w:proofErr w:type="gramStart"/>
      <w:r w:rsidRPr="000A161E">
        <w:rPr>
          <w:sz w:val="28"/>
          <w:szCs w:val="28"/>
        </w:rPr>
        <w:t xml:space="preserve"> ,</w:t>
      </w:r>
      <w:proofErr w:type="gramEnd"/>
      <w:r w:rsidRPr="000A161E">
        <w:rPr>
          <w:sz w:val="28"/>
          <w:szCs w:val="28"/>
        </w:rPr>
        <w:t xml:space="preserve"> с желанием обеих сторон встретиться снова и вновь соприкоснуться  с поэзией, поговорить о жизни, вечном и прекрасном…</w:t>
      </w:r>
    </w:p>
    <w:p w:rsidR="001F33D8" w:rsidRPr="000A161E" w:rsidRDefault="001F33D8" w:rsidP="009F3E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  В связи с празднованием </w:t>
      </w:r>
      <w:r w:rsidRPr="000A161E">
        <w:rPr>
          <w:rFonts w:ascii="Times New Roman" w:hAnsi="Times New Roman" w:cs="Times New Roman"/>
          <w:b/>
          <w:color w:val="000000"/>
          <w:sz w:val="28"/>
          <w:szCs w:val="28"/>
        </w:rPr>
        <w:t>27 мая Всероссийского дня библиотек, 24 мая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в нашей школе  состоялось мероприятие, посвященное этому празднику. 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b/>
          <w:color w:val="000000"/>
          <w:sz w:val="28"/>
          <w:szCs w:val="28"/>
        </w:rPr>
        <w:t>Цель мероприятия: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развить интерес учащихся к книге, познакомить с произведениями великих писателей, культурное обогащение учеников. Мероприятие подготовила и провела зав. библиотекой школы-</w:t>
      </w:r>
      <w:proofErr w:type="spellStart"/>
      <w:r w:rsidRPr="000A161E">
        <w:rPr>
          <w:rFonts w:ascii="Times New Roman" w:hAnsi="Times New Roman" w:cs="Times New Roman"/>
          <w:color w:val="000000"/>
          <w:sz w:val="28"/>
          <w:szCs w:val="28"/>
        </w:rPr>
        <w:t>Эльмурзаева</w:t>
      </w:r>
      <w:proofErr w:type="spellEnd"/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Л.А. Мероприятие подготовили и </w:t>
      </w:r>
      <w:proofErr w:type="gramStart"/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провели ученики </w:t>
      </w:r>
      <w:r w:rsidR="002D2F20">
        <w:rPr>
          <w:rFonts w:ascii="Times New Roman" w:hAnsi="Times New Roman" w:cs="Times New Roman"/>
          <w:color w:val="000000"/>
          <w:sz w:val="28"/>
          <w:szCs w:val="28"/>
        </w:rPr>
        <w:t>4,</w:t>
      </w:r>
      <w:r w:rsidRPr="000A161E">
        <w:rPr>
          <w:rFonts w:ascii="Times New Roman" w:hAnsi="Times New Roman" w:cs="Times New Roman"/>
          <w:color w:val="000000"/>
          <w:sz w:val="28"/>
          <w:szCs w:val="28"/>
        </w:rPr>
        <w:t>7 класса  ими были</w:t>
      </w:r>
      <w:proofErr w:type="gramEnd"/>
      <w:r w:rsidRPr="000A161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представлено большое разнообразие стихов и песен многих известных поэтов, а также старых загадок на новый лад. Рассказали  о многообразии профессий. 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>Затем была показана инсценировка сказки «Про Федота-стрельца, Удалого молодца» на новый лад.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>Библиотекарем было объявлено, что подготовлен и выпущен очередной номер газеты «Всероссийский день библиотек».</w:t>
      </w:r>
    </w:p>
    <w:p w:rsidR="009F3E82" w:rsidRPr="000A161E" w:rsidRDefault="009F3E82" w:rsidP="009F3E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A161E">
        <w:rPr>
          <w:rFonts w:ascii="Times New Roman" w:hAnsi="Times New Roman" w:cs="Times New Roman"/>
          <w:color w:val="000000"/>
          <w:sz w:val="28"/>
          <w:szCs w:val="28"/>
        </w:rPr>
        <w:t>Праздник прошел очень интересно и оживленно, ребята из старших классов рассказали о значении книги в жизни человека.  Завершилось мероприятие словами великого классика русской литературы А.П. Чехова: «В человеке все должно быть прекрасно: и лицо, и одежда, и душа и мысли».</w:t>
      </w:r>
    </w:p>
    <w:p w:rsidR="009F3E82" w:rsidRPr="000A161E" w:rsidRDefault="009F3E82" w:rsidP="00222B31">
      <w:pPr>
        <w:pStyle w:val="a3"/>
        <w:rPr>
          <w:sz w:val="28"/>
          <w:szCs w:val="28"/>
        </w:rPr>
      </w:pPr>
      <w:r w:rsidRPr="000A161E">
        <w:rPr>
          <w:noProof/>
          <w:sz w:val="28"/>
          <w:szCs w:val="28"/>
        </w:rPr>
        <w:t xml:space="preserve">                         </w:t>
      </w:r>
      <w:r w:rsidRPr="000A161E">
        <w:rPr>
          <w:b/>
          <w:sz w:val="28"/>
          <w:szCs w:val="28"/>
        </w:rPr>
        <w:t>Выводы и предложения:</w:t>
      </w:r>
    </w:p>
    <w:p w:rsidR="009F3E82" w:rsidRPr="000A161E" w:rsidRDefault="009F3E82" w:rsidP="009F3E82">
      <w:pPr>
        <w:pStyle w:val="a9"/>
        <w:rPr>
          <w:b/>
          <w:i/>
          <w:sz w:val="28"/>
          <w:szCs w:val="28"/>
        </w:rPr>
      </w:pP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lastRenderedPageBreak/>
        <w:t>Педагогический коллектив школы планирует продолжить работу над  темой: «Духовно-нравственное воспитание - залог повышения качества знания учебно-воспитательного процесса».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-преобладают традиционные формы работы;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-учителя-предметники стараются использовать Интернет-ресурсы;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-в школе в системе организована и ведется работа с одаренными детьми;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-используются активные формы организации работы;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-увеличилось количество участников  мероприятий, конкурсов, олимпиад;</w:t>
      </w:r>
    </w:p>
    <w:p w:rsidR="009F3E82" w:rsidRPr="000A161E" w:rsidRDefault="009F3E82" w:rsidP="009F3E82">
      <w:pPr>
        <w:pStyle w:val="a9"/>
        <w:rPr>
          <w:b/>
          <w:sz w:val="28"/>
          <w:szCs w:val="28"/>
        </w:rPr>
      </w:pPr>
      <w:r w:rsidRPr="000A161E">
        <w:rPr>
          <w:b/>
          <w:sz w:val="28"/>
          <w:szCs w:val="28"/>
        </w:rPr>
        <w:t>Всем учителям необходимо: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 учителям необходимо работать над самообразованием, для реализации программы по ФГОС.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 прививать любовь к знаниям чеченских традиций;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 xml:space="preserve">-повысить  участие </w:t>
      </w:r>
      <w:proofErr w:type="spellStart"/>
      <w:r w:rsidRPr="000A161E">
        <w:rPr>
          <w:sz w:val="28"/>
          <w:szCs w:val="28"/>
        </w:rPr>
        <w:t>обучащихся</w:t>
      </w:r>
      <w:proofErr w:type="spellEnd"/>
      <w:r w:rsidRPr="000A161E">
        <w:rPr>
          <w:sz w:val="28"/>
          <w:szCs w:val="28"/>
        </w:rPr>
        <w:t xml:space="preserve"> в  </w:t>
      </w:r>
      <w:proofErr w:type="spellStart"/>
      <w:r w:rsidRPr="000A161E">
        <w:rPr>
          <w:sz w:val="28"/>
          <w:szCs w:val="28"/>
        </w:rPr>
        <w:t>проектно</w:t>
      </w:r>
      <w:proofErr w:type="spellEnd"/>
      <w:r w:rsidR="00FE3742">
        <w:rPr>
          <w:sz w:val="28"/>
          <w:szCs w:val="28"/>
        </w:rPr>
        <w:t xml:space="preserve"> </w:t>
      </w:r>
      <w:r w:rsidRPr="000A161E">
        <w:rPr>
          <w:sz w:val="28"/>
          <w:szCs w:val="28"/>
        </w:rPr>
        <w:t>- исследовательскую деятельность;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</w:p>
    <w:p w:rsidR="009F3E82" w:rsidRPr="000A161E" w:rsidRDefault="009F3E82" w:rsidP="009F3E82">
      <w:pPr>
        <w:pStyle w:val="a9"/>
        <w:rPr>
          <w:b/>
          <w:bCs/>
          <w:sz w:val="28"/>
          <w:szCs w:val="28"/>
        </w:rPr>
      </w:pP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 xml:space="preserve">Продолжить работу по образовательной подготовке </w:t>
      </w:r>
      <w:proofErr w:type="gramStart"/>
      <w:r w:rsidRPr="000A161E">
        <w:rPr>
          <w:sz w:val="28"/>
          <w:szCs w:val="28"/>
        </w:rPr>
        <w:t>обучающихся</w:t>
      </w:r>
      <w:proofErr w:type="gramEnd"/>
      <w:r w:rsidRPr="000A161E">
        <w:rPr>
          <w:sz w:val="28"/>
          <w:szCs w:val="28"/>
        </w:rPr>
        <w:t>: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 формирование целостной системы универсальных знаний, умений и навыков, обеспечивающих дифференциацию и индивидуализацию образования;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-повысить мотивационную сферу обучения;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 xml:space="preserve">-учителям-предметникам посещать уроки более опытных учителей, 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-увеличить количество участников олимпиад и конкурсов;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-учителям-предметникам спланировать индивидуальную работу с одаренными детьми, ориентировать свою деятельность на результат;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 xml:space="preserve">  -   повысить уровень самообразования;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-повысить качество образовательного процесса.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</w:p>
    <w:p w:rsidR="009F3E82" w:rsidRPr="000A161E" w:rsidRDefault="009F3E82" w:rsidP="009F3E82">
      <w:pPr>
        <w:pStyle w:val="a9"/>
        <w:rPr>
          <w:sz w:val="28"/>
          <w:szCs w:val="28"/>
        </w:rPr>
      </w:pPr>
      <w:r w:rsidRPr="000A161E">
        <w:rPr>
          <w:sz w:val="28"/>
          <w:szCs w:val="28"/>
        </w:rPr>
        <w:t>Считаю, чт</w:t>
      </w:r>
      <w:r w:rsidR="00AA3DDB" w:rsidRPr="000A161E">
        <w:rPr>
          <w:sz w:val="28"/>
          <w:szCs w:val="28"/>
        </w:rPr>
        <w:t>о запланированная работа на 2017-2018</w:t>
      </w:r>
      <w:r w:rsidRPr="000A161E">
        <w:rPr>
          <w:sz w:val="28"/>
          <w:szCs w:val="28"/>
        </w:rPr>
        <w:t xml:space="preserve"> учебный  год  выполнена, поставленные цели достигнуты, задачи решены.</w:t>
      </w:r>
    </w:p>
    <w:p w:rsidR="009F3E82" w:rsidRPr="000A161E" w:rsidRDefault="009F3E82" w:rsidP="009F3E82">
      <w:pPr>
        <w:pStyle w:val="a9"/>
        <w:rPr>
          <w:b/>
          <w:bCs/>
          <w:sz w:val="28"/>
          <w:szCs w:val="28"/>
        </w:rPr>
      </w:pPr>
    </w:p>
    <w:p w:rsidR="009F3E82" w:rsidRPr="000A161E" w:rsidRDefault="009F3E82" w:rsidP="009F3E82">
      <w:pPr>
        <w:pStyle w:val="a9"/>
        <w:rPr>
          <w:b/>
          <w:bCs/>
          <w:sz w:val="28"/>
          <w:szCs w:val="28"/>
        </w:rPr>
      </w:pPr>
    </w:p>
    <w:p w:rsidR="009F3E82" w:rsidRPr="000A161E" w:rsidRDefault="009F3E82" w:rsidP="009F3E82">
      <w:pPr>
        <w:pStyle w:val="a9"/>
        <w:rPr>
          <w:b/>
          <w:bCs/>
          <w:sz w:val="28"/>
          <w:szCs w:val="28"/>
        </w:rPr>
      </w:pPr>
    </w:p>
    <w:p w:rsidR="00955CDE" w:rsidRPr="000A161E" w:rsidRDefault="00955CDE" w:rsidP="00955CDE">
      <w:pPr>
        <w:rPr>
          <w:rFonts w:ascii="Times New Roman" w:hAnsi="Times New Roman" w:cs="Times New Roman"/>
          <w:b/>
          <w:sz w:val="28"/>
          <w:szCs w:val="28"/>
        </w:rPr>
      </w:pPr>
      <w:r w:rsidRPr="000A161E">
        <w:rPr>
          <w:rFonts w:ascii="Times New Roman" w:hAnsi="Times New Roman" w:cs="Times New Roman"/>
          <w:b/>
          <w:sz w:val="28"/>
          <w:szCs w:val="28"/>
        </w:rPr>
        <w:t xml:space="preserve">Директор:                    </w:t>
      </w:r>
      <w:proofErr w:type="spellStart"/>
      <w:r w:rsidRPr="000A161E">
        <w:rPr>
          <w:rFonts w:ascii="Times New Roman" w:hAnsi="Times New Roman" w:cs="Times New Roman"/>
          <w:b/>
          <w:sz w:val="28"/>
          <w:szCs w:val="28"/>
        </w:rPr>
        <w:t>Джамурзаева</w:t>
      </w:r>
      <w:proofErr w:type="spellEnd"/>
      <w:r w:rsidRPr="000A161E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9F3E82" w:rsidRPr="000A161E" w:rsidRDefault="009F3E82" w:rsidP="009F3E82">
      <w:pPr>
        <w:pStyle w:val="a9"/>
        <w:rPr>
          <w:sz w:val="28"/>
          <w:szCs w:val="28"/>
        </w:rPr>
      </w:pPr>
    </w:p>
    <w:p w:rsidR="009F3E82" w:rsidRPr="000A161E" w:rsidRDefault="009F3E82" w:rsidP="00222B3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AA3D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3E82" w:rsidRPr="000A161E" w:rsidRDefault="009F3E82" w:rsidP="009F3E82">
      <w:pPr>
        <w:rPr>
          <w:rFonts w:ascii="Times New Roman" w:hAnsi="Times New Roman" w:cs="Times New Roman"/>
          <w:sz w:val="28"/>
          <w:szCs w:val="28"/>
        </w:rPr>
      </w:pPr>
    </w:p>
    <w:p w:rsidR="002D298E" w:rsidRPr="000A161E" w:rsidRDefault="002D298E" w:rsidP="002D298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2D298E" w:rsidRPr="000A1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88E"/>
    <w:multiLevelType w:val="hybridMultilevel"/>
    <w:tmpl w:val="A9209F4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13816C20"/>
    <w:multiLevelType w:val="hybridMultilevel"/>
    <w:tmpl w:val="E32C919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BB58B27E">
      <w:numFmt w:val="bullet"/>
      <w:lvlText w:val="·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3762AE3"/>
    <w:multiLevelType w:val="hybridMultilevel"/>
    <w:tmpl w:val="7902DBB8"/>
    <w:lvl w:ilvl="0" w:tplc="21C61B44">
      <w:start w:val="1"/>
      <w:numFmt w:val="decimal"/>
      <w:lvlText w:val="%1)"/>
      <w:lvlJc w:val="left"/>
      <w:pPr>
        <w:ind w:left="51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D0FEC"/>
    <w:multiLevelType w:val="hybridMultilevel"/>
    <w:tmpl w:val="AEFA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F35A0"/>
    <w:multiLevelType w:val="hybridMultilevel"/>
    <w:tmpl w:val="CFEC455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F81094F"/>
    <w:multiLevelType w:val="hybridMultilevel"/>
    <w:tmpl w:val="6612475A"/>
    <w:lvl w:ilvl="0" w:tplc="EA0685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58197E"/>
    <w:multiLevelType w:val="hybridMultilevel"/>
    <w:tmpl w:val="38269D16"/>
    <w:lvl w:ilvl="0" w:tplc="D6D2D8EA">
      <w:start w:val="1"/>
      <w:numFmt w:val="decimal"/>
      <w:lvlText w:val="%1."/>
      <w:lvlJc w:val="left"/>
      <w:pPr>
        <w:ind w:left="435" w:hanging="615"/>
      </w:p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523A36F1"/>
    <w:multiLevelType w:val="hybridMultilevel"/>
    <w:tmpl w:val="DAFEF6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737A76"/>
    <w:multiLevelType w:val="hybridMultilevel"/>
    <w:tmpl w:val="F18E6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12548"/>
    <w:multiLevelType w:val="hybridMultilevel"/>
    <w:tmpl w:val="0F44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04D04"/>
    <w:multiLevelType w:val="hybridMultilevel"/>
    <w:tmpl w:val="9976D4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3525A7D"/>
    <w:multiLevelType w:val="hybridMultilevel"/>
    <w:tmpl w:val="A536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B7392"/>
    <w:multiLevelType w:val="hybridMultilevel"/>
    <w:tmpl w:val="10B07F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82"/>
    <w:rsid w:val="000A161E"/>
    <w:rsid w:val="000C0C18"/>
    <w:rsid w:val="001226A7"/>
    <w:rsid w:val="001F33D8"/>
    <w:rsid w:val="001F5AB9"/>
    <w:rsid w:val="0020201C"/>
    <w:rsid w:val="00206067"/>
    <w:rsid w:val="00222B31"/>
    <w:rsid w:val="00247F63"/>
    <w:rsid w:val="002C0D13"/>
    <w:rsid w:val="002D298E"/>
    <w:rsid w:val="002D2F20"/>
    <w:rsid w:val="003D20BD"/>
    <w:rsid w:val="0045537D"/>
    <w:rsid w:val="00491658"/>
    <w:rsid w:val="004D5023"/>
    <w:rsid w:val="004F79A6"/>
    <w:rsid w:val="006021AD"/>
    <w:rsid w:val="00651C1C"/>
    <w:rsid w:val="006A04C9"/>
    <w:rsid w:val="00770ABC"/>
    <w:rsid w:val="0077333D"/>
    <w:rsid w:val="00786516"/>
    <w:rsid w:val="007E21F1"/>
    <w:rsid w:val="007E6266"/>
    <w:rsid w:val="007F3DAB"/>
    <w:rsid w:val="007F591E"/>
    <w:rsid w:val="00822BF6"/>
    <w:rsid w:val="008465ED"/>
    <w:rsid w:val="008507CC"/>
    <w:rsid w:val="0089750B"/>
    <w:rsid w:val="008F5467"/>
    <w:rsid w:val="009322F8"/>
    <w:rsid w:val="009478F0"/>
    <w:rsid w:val="00955CDE"/>
    <w:rsid w:val="00987E9F"/>
    <w:rsid w:val="009F069A"/>
    <w:rsid w:val="009F3E82"/>
    <w:rsid w:val="00A73ABF"/>
    <w:rsid w:val="00AA3DDB"/>
    <w:rsid w:val="00AB2405"/>
    <w:rsid w:val="00B73435"/>
    <w:rsid w:val="00BC4896"/>
    <w:rsid w:val="00CE4130"/>
    <w:rsid w:val="00CE5D2A"/>
    <w:rsid w:val="00D005B3"/>
    <w:rsid w:val="00D27AF2"/>
    <w:rsid w:val="00DB0594"/>
    <w:rsid w:val="00DF5519"/>
    <w:rsid w:val="00E0364D"/>
    <w:rsid w:val="00EC06C7"/>
    <w:rsid w:val="00FE3742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9F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3E82"/>
    <w:pPr>
      <w:ind w:left="720"/>
      <w:contextualSpacing/>
    </w:pPr>
  </w:style>
  <w:style w:type="character" w:styleId="ab">
    <w:name w:val="Intense Emphasis"/>
    <w:uiPriority w:val="21"/>
    <w:qFormat/>
    <w:rsid w:val="009F3E82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9F3E82"/>
  </w:style>
  <w:style w:type="character" w:styleId="ac">
    <w:name w:val="Strong"/>
    <w:basedOn w:val="a0"/>
    <w:uiPriority w:val="22"/>
    <w:qFormat/>
    <w:rsid w:val="009F3E8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F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9F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8"/>
    <w:uiPriority w:val="1"/>
    <w:qFormat/>
    <w:rsid w:val="009F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3E82"/>
    <w:pPr>
      <w:ind w:left="720"/>
      <w:contextualSpacing/>
    </w:pPr>
  </w:style>
  <w:style w:type="character" w:styleId="ab">
    <w:name w:val="Intense Emphasis"/>
    <w:uiPriority w:val="21"/>
    <w:qFormat/>
    <w:rsid w:val="009F3E82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9F3E82"/>
  </w:style>
  <w:style w:type="character" w:styleId="ac">
    <w:name w:val="Strong"/>
    <w:basedOn w:val="a0"/>
    <w:uiPriority w:val="22"/>
    <w:qFormat/>
    <w:rsid w:val="009F3E8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F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8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chhoy__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18</Pages>
  <Words>4765</Words>
  <Characters>27164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40</cp:revision>
  <dcterms:created xsi:type="dcterms:W3CDTF">2018-05-24T11:27:00Z</dcterms:created>
  <dcterms:modified xsi:type="dcterms:W3CDTF">2018-07-30T09:05:00Z</dcterms:modified>
</cp:coreProperties>
</file>